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50B16" w14:textId="77777777" w:rsidR="00A032D0" w:rsidRPr="00505B26" w:rsidRDefault="00A032D0" w:rsidP="00505B26">
      <w:pPr>
        <w:rPr>
          <w:sz w:val="24"/>
          <w:szCs w:val="24"/>
        </w:rPr>
      </w:pPr>
    </w:p>
    <w:p w14:paraId="27BB3E6A" w14:textId="3C18BD03" w:rsidR="009C75F4" w:rsidRDefault="00D93898" w:rsidP="007F6498">
      <w:pPr>
        <w:rPr>
          <w:rFonts w:ascii="Eras Bold ITC" w:hAnsi="Eras Bold ITC" w:cs="Aharoni"/>
          <w:color w:val="7030A0"/>
          <w:sz w:val="52"/>
          <w:szCs w:val="96"/>
        </w:rPr>
      </w:pPr>
      <w:r w:rsidRPr="000A5589">
        <w:rPr>
          <w:rFonts w:ascii="Eras Bold ITC" w:hAnsi="Eras Bold ITC" w:cs="Aharoni"/>
          <w:color w:val="7030A0"/>
          <w:sz w:val="52"/>
          <w:szCs w:val="96"/>
        </w:rPr>
        <w:t>AUM</w:t>
      </w:r>
      <w:r w:rsidR="003A0D09" w:rsidRPr="000A5589">
        <w:rPr>
          <w:rFonts w:ascii="Eras Bold ITC" w:hAnsi="Eras Bold ITC" w:cs="Aharoni"/>
          <w:color w:val="7030A0"/>
          <w:sz w:val="52"/>
          <w:szCs w:val="96"/>
        </w:rPr>
        <w:t>2017</w:t>
      </w:r>
      <w:r w:rsidR="00267E69">
        <w:rPr>
          <w:rFonts w:ascii="Eras Bold ITC" w:hAnsi="Eras Bold ITC" w:cs="Aharoni"/>
          <w:color w:val="7030A0"/>
          <w:sz w:val="52"/>
          <w:szCs w:val="96"/>
        </w:rPr>
        <w:t xml:space="preserve"> in </w:t>
      </w:r>
      <w:r w:rsidR="003C61B5">
        <w:rPr>
          <w:rFonts w:ascii="Eras Bold ITC" w:hAnsi="Eras Bold ITC" w:cs="Aharoni"/>
          <w:color w:val="7030A0"/>
          <w:sz w:val="52"/>
          <w:szCs w:val="96"/>
        </w:rPr>
        <w:t>conjunction</w:t>
      </w:r>
      <w:r w:rsidR="0011513D">
        <w:rPr>
          <w:rFonts w:ascii="Eras Bold ITC" w:hAnsi="Eras Bold ITC" w:cs="Aharoni"/>
          <w:color w:val="7030A0"/>
          <w:sz w:val="52"/>
          <w:szCs w:val="96"/>
        </w:rPr>
        <w:t xml:space="preserve"> with CSIC Emerging Connections </w:t>
      </w:r>
      <w:r w:rsidR="00267E69">
        <w:rPr>
          <w:rFonts w:ascii="Eras Bold ITC" w:hAnsi="Eras Bold ITC" w:cs="Aharoni"/>
          <w:color w:val="7030A0"/>
          <w:sz w:val="52"/>
          <w:szCs w:val="96"/>
        </w:rPr>
        <w:t>Workshop</w:t>
      </w:r>
    </w:p>
    <w:p w14:paraId="6EDBC102" w14:textId="195AC569" w:rsidR="00267E69" w:rsidRPr="003F7892" w:rsidRDefault="00267E69" w:rsidP="007F6498">
      <w:pPr>
        <w:jc w:val="center"/>
        <w:rPr>
          <w:b/>
          <w:sz w:val="28"/>
          <w:szCs w:val="28"/>
        </w:rPr>
      </w:pPr>
      <w:r w:rsidRPr="003F7892">
        <w:rPr>
          <w:b/>
          <w:sz w:val="28"/>
          <w:szCs w:val="28"/>
        </w:rPr>
        <w:t>22</w:t>
      </w:r>
      <w:r w:rsidR="0027798F" w:rsidRPr="003F7892">
        <w:rPr>
          <w:b/>
          <w:sz w:val="28"/>
          <w:szCs w:val="28"/>
        </w:rPr>
        <w:t xml:space="preserve"> </w:t>
      </w:r>
      <w:r w:rsidR="00FE35E7">
        <w:rPr>
          <w:b/>
          <w:sz w:val="28"/>
          <w:szCs w:val="28"/>
        </w:rPr>
        <w:t xml:space="preserve">– 23 </w:t>
      </w:r>
      <w:r w:rsidR="0027798F" w:rsidRPr="003F7892">
        <w:rPr>
          <w:b/>
          <w:sz w:val="28"/>
          <w:szCs w:val="28"/>
        </w:rPr>
        <w:t xml:space="preserve">June </w:t>
      </w:r>
      <w:r w:rsidR="003A0D09" w:rsidRPr="003F7892">
        <w:rPr>
          <w:b/>
          <w:sz w:val="28"/>
          <w:szCs w:val="28"/>
        </w:rPr>
        <w:t>2017</w:t>
      </w:r>
      <w:r w:rsidR="0011513D">
        <w:rPr>
          <w:b/>
          <w:sz w:val="28"/>
          <w:szCs w:val="28"/>
        </w:rPr>
        <w:t>, Robinson</w:t>
      </w:r>
      <w:r w:rsidRPr="003F7892">
        <w:rPr>
          <w:b/>
          <w:sz w:val="28"/>
          <w:szCs w:val="28"/>
        </w:rPr>
        <w:t xml:space="preserve"> College, Cambridge, UK</w:t>
      </w:r>
      <w:bookmarkStart w:id="0" w:name="_GoBack"/>
      <w:bookmarkEnd w:id="0"/>
    </w:p>
    <w:p w14:paraId="7034F008" w14:textId="51E78848" w:rsidR="008E0045" w:rsidRDefault="008E0045" w:rsidP="008E0045">
      <w:pPr>
        <w:rPr>
          <w:sz w:val="24"/>
          <w:szCs w:val="24"/>
          <w:u w:val="single"/>
        </w:rPr>
      </w:pPr>
      <w:r w:rsidRPr="00254903">
        <w:rPr>
          <w:sz w:val="24"/>
          <w:szCs w:val="24"/>
          <w:u w:val="single"/>
        </w:rPr>
        <w:t xml:space="preserve">Announcement &amp; Call for </w:t>
      </w:r>
      <w:r w:rsidR="000A5589">
        <w:rPr>
          <w:color w:val="000000" w:themeColor="text1"/>
          <w:sz w:val="24"/>
          <w:szCs w:val="24"/>
          <w:u w:val="single"/>
        </w:rPr>
        <w:t>Presentation</w:t>
      </w:r>
      <w:r w:rsidRPr="00E227EA">
        <w:rPr>
          <w:color w:val="000000" w:themeColor="text1"/>
          <w:sz w:val="24"/>
          <w:szCs w:val="24"/>
          <w:u w:val="single"/>
        </w:rPr>
        <w:t>s</w:t>
      </w:r>
      <w:r w:rsidR="000F7BB4" w:rsidRPr="00E227EA">
        <w:rPr>
          <w:color w:val="000000" w:themeColor="text1"/>
          <w:sz w:val="24"/>
          <w:szCs w:val="24"/>
          <w:u w:val="single"/>
        </w:rPr>
        <w:t xml:space="preserve"> </w:t>
      </w:r>
      <w:r w:rsidR="007E59C2" w:rsidRPr="00E227EA">
        <w:rPr>
          <w:color w:val="000000" w:themeColor="text1"/>
          <w:sz w:val="24"/>
          <w:szCs w:val="24"/>
          <w:u w:val="single"/>
        </w:rPr>
        <w:t xml:space="preserve">(Version </w:t>
      </w:r>
      <w:r w:rsidR="00BB778B">
        <w:rPr>
          <w:color w:val="000000" w:themeColor="text1"/>
          <w:sz w:val="24"/>
          <w:szCs w:val="24"/>
          <w:u w:val="single"/>
        </w:rPr>
        <w:t>1.</w:t>
      </w:r>
      <w:r w:rsidR="0070516D">
        <w:rPr>
          <w:color w:val="000000" w:themeColor="text1"/>
          <w:sz w:val="24"/>
          <w:szCs w:val="24"/>
          <w:u w:val="single"/>
        </w:rPr>
        <w:t>0</w:t>
      </w:r>
      <w:r w:rsidR="00083812">
        <w:rPr>
          <w:color w:val="000000" w:themeColor="text1"/>
          <w:sz w:val="24"/>
          <w:szCs w:val="24"/>
          <w:u w:val="single"/>
        </w:rPr>
        <w:t>e</w:t>
      </w:r>
      <w:r w:rsidR="00D34C4D">
        <w:rPr>
          <w:color w:val="000000" w:themeColor="text1"/>
          <w:sz w:val="24"/>
          <w:szCs w:val="24"/>
          <w:u w:val="single"/>
        </w:rPr>
        <w:t xml:space="preserve"> for web launch</w:t>
      </w:r>
      <w:r w:rsidR="000F7BB4" w:rsidRPr="00E227EA">
        <w:rPr>
          <w:color w:val="000000" w:themeColor="text1"/>
          <w:sz w:val="24"/>
          <w:szCs w:val="24"/>
          <w:u w:val="single"/>
        </w:rPr>
        <w:t>)</w:t>
      </w:r>
    </w:p>
    <w:p w14:paraId="39E9485C" w14:textId="62920A87" w:rsidR="00B25AD8" w:rsidRDefault="008E0045" w:rsidP="008E0045">
      <w:pPr>
        <w:rPr>
          <w:sz w:val="24"/>
          <w:szCs w:val="24"/>
        </w:rPr>
      </w:pPr>
      <w:r>
        <w:rPr>
          <w:sz w:val="24"/>
          <w:szCs w:val="24"/>
        </w:rPr>
        <w:t>AUM</w:t>
      </w:r>
      <w:r w:rsidR="003A0D09">
        <w:rPr>
          <w:sz w:val="24"/>
          <w:szCs w:val="24"/>
        </w:rPr>
        <w:t>2017</w:t>
      </w:r>
      <w:r>
        <w:rPr>
          <w:sz w:val="24"/>
          <w:szCs w:val="24"/>
        </w:rPr>
        <w:t xml:space="preserve"> is </w:t>
      </w:r>
      <w:r w:rsidR="000751B6">
        <w:rPr>
          <w:sz w:val="24"/>
          <w:szCs w:val="24"/>
        </w:rPr>
        <w:t xml:space="preserve">the </w:t>
      </w:r>
      <w:r w:rsidR="000A5589">
        <w:rPr>
          <w:sz w:val="24"/>
          <w:szCs w:val="24"/>
        </w:rPr>
        <w:t>s</w:t>
      </w:r>
      <w:r w:rsidR="00CC3024">
        <w:rPr>
          <w:sz w:val="24"/>
          <w:szCs w:val="24"/>
        </w:rPr>
        <w:t>i</w:t>
      </w:r>
      <w:r w:rsidR="000A5589">
        <w:rPr>
          <w:sz w:val="24"/>
          <w:szCs w:val="24"/>
        </w:rPr>
        <w:t>x</w:t>
      </w:r>
      <w:r w:rsidR="006B789D">
        <w:rPr>
          <w:sz w:val="24"/>
          <w:szCs w:val="24"/>
        </w:rPr>
        <w:t>th</w:t>
      </w:r>
      <w:r w:rsidR="00D57103">
        <w:rPr>
          <w:sz w:val="24"/>
          <w:szCs w:val="24"/>
        </w:rPr>
        <w:t xml:space="preserve"> in</w:t>
      </w:r>
      <w:r>
        <w:rPr>
          <w:sz w:val="24"/>
          <w:szCs w:val="24"/>
        </w:rPr>
        <w:t xml:space="preserve"> a planned series of </w:t>
      </w:r>
      <w:r w:rsidR="000B3676">
        <w:rPr>
          <w:sz w:val="24"/>
          <w:szCs w:val="24"/>
        </w:rPr>
        <w:t xml:space="preserve">annual </w:t>
      </w:r>
      <w:r>
        <w:rPr>
          <w:sz w:val="24"/>
          <w:szCs w:val="24"/>
        </w:rPr>
        <w:t xml:space="preserve">symposia </w:t>
      </w:r>
      <w:r w:rsidR="00CC3024">
        <w:rPr>
          <w:sz w:val="24"/>
          <w:szCs w:val="24"/>
        </w:rPr>
        <w:t>on</w:t>
      </w:r>
      <w:r>
        <w:rPr>
          <w:sz w:val="24"/>
          <w:szCs w:val="24"/>
        </w:rPr>
        <w:t xml:space="preserve"> applied urban </w:t>
      </w:r>
      <w:r w:rsidR="005F08D0">
        <w:rPr>
          <w:sz w:val="24"/>
          <w:szCs w:val="24"/>
        </w:rPr>
        <w:t xml:space="preserve">simulation </w:t>
      </w:r>
      <w:r w:rsidRPr="00A70B2E">
        <w:rPr>
          <w:sz w:val="24"/>
          <w:szCs w:val="24"/>
        </w:rPr>
        <w:t xml:space="preserve">models </w:t>
      </w:r>
      <w:r>
        <w:rPr>
          <w:sz w:val="24"/>
          <w:szCs w:val="24"/>
        </w:rPr>
        <w:t xml:space="preserve">that </w:t>
      </w:r>
      <w:r w:rsidRPr="00A70B2E">
        <w:rPr>
          <w:sz w:val="24"/>
          <w:szCs w:val="24"/>
        </w:rPr>
        <w:t>offer insight</w:t>
      </w:r>
      <w:r w:rsidR="006C1A0B">
        <w:rPr>
          <w:sz w:val="24"/>
          <w:szCs w:val="24"/>
        </w:rPr>
        <w:t>s</w:t>
      </w:r>
      <w:r w:rsidRPr="00A70B2E">
        <w:rPr>
          <w:sz w:val="24"/>
          <w:szCs w:val="24"/>
        </w:rPr>
        <w:t xml:space="preserve"> into urban c</w:t>
      </w:r>
      <w:r>
        <w:rPr>
          <w:sz w:val="24"/>
          <w:szCs w:val="24"/>
        </w:rPr>
        <w:t xml:space="preserve">hange and </w:t>
      </w:r>
      <w:r w:rsidR="00CC3024">
        <w:rPr>
          <w:sz w:val="24"/>
          <w:szCs w:val="24"/>
        </w:rPr>
        <w:t xml:space="preserve">the realisation of </w:t>
      </w:r>
      <w:r w:rsidR="00D51286">
        <w:rPr>
          <w:sz w:val="24"/>
          <w:szCs w:val="24"/>
        </w:rPr>
        <w:t>practical</w:t>
      </w:r>
      <w:r w:rsidRPr="00A70B2E">
        <w:rPr>
          <w:sz w:val="24"/>
          <w:szCs w:val="24"/>
        </w:rPr>
        <w:t xml:space="preserve"> </w:t>
      </w:r>
      <w:r w:rsidR="00D57103">
        <w:rPr>
          <w:sz w:val="24"/>
          <w:szCs w:val="24"/>
        </w:rPr>
        <w:t xml:space="preserve">policy </w:t>
      </w:r>
      <w:r w:rsidRPr="00A70B2E">
        <w:rPr>
          <w:sz w:val="24"/>
          <w:szCs w:val="24"/>
        </w:rPr>
        <w:t>initiatives.</w:t>
      </w:r>
      <w:r>
        <w:rPr>
          <w:sz w:val="24"/>
          <w:szCs w:val="24"/>
        </w:rPr>
        <w:t xml:space="preserve">  </w:t>
      </w:r>
      <w:r w:rsidR="00D57103">
        <w:rPr>
          <w:sz w:val="24"/>
          <w:szCs w:val="24"/>
        </w:rPr>
        <w:t>Since the</w:t>
      </w:r>
      <w:r w:rsidR="006C1A0B">
        <w:rPr>
          <w:sz w:val="24"/>
          <w:szCs w:val="24"/>
        </w:rPr>
        <w:t xml:space="preserve"> launch of the AUM series in 2011, the symposia have attracted delegates </w:t>
      </w:r>
      <w:r w:rsidR="006C1A0B" w:rsidRPr="00A70B2E">
        <w:rPr>
          <w:sz w:val="24"/>
          <w:szCs w:val="24"/>
        </w:rPr>
        <w:t>from diverse disciplines</w:t>
      </w:r>
      <w:r w:rsidR="006C1A0B">
        <w:rPr>
          <w:sz w:val="24"/>
          <w:szCs w:val="24"/>
        </w:rPr>
        <w:t>, universities, professional institutions and government agencies in many countries</w:t>
      </w:r>
      <w:r w:rsidR="00D34C4D">
        <w:rPr>
          <w:sz w:val="24"/>
          <w:szCs w:val="24"/>
        </w:rPr>
        <w:t>.</w:t>
      </w:r>
      <w:r w:rsidR="00664C78">
        <w:rPr>
          <w:rStyle w:val="FootnoteReference"/>
          <w:sz w:val="24"/>
          <w:szCs w:val="24"/>
        </w:rPr>
        <w:footnoteReference w:id="1"/>
      </w:r>
      <w:r w:rsidR="000A5589">
        <w:rPr>
          <w:sz w:val="24"/>
          <w:szCs w:val="24"/>
        </w:rPr>
        <w:t xml:space="preserve">  </w:t>
      </w:r>
    </w:p>
    <w:p w14:paraId="4589C92A" w14:textId="771C05C8" w:rsidR="000A5589" w:rsidRDefault="00665950" w:rsidP="000A5589">
      <w:pPr>
        <w:rPr>
          <w:sz w:val="24"/>
          <w:szCs w:val="24"/>
        </w:rPr>
      </w:pPr>
      <w:r>
        <w:rPr>
          <w:sz w:val="24"/>
          <w:szCs w:val="24"/>
        </w:rPr>
        <w:t>Duri</w:t>
      </w:r>
      <w:r w:rsidR="000A5589">
        <w:rPr>
          <w:sz w:val="24"/>
          <w:szCs w:val="24"/>
        </w:rPr>
        <w:t>n</w:t>
      </w:r>
      <w:r>
        <w:rPr>
          <w:sz w:val="24"/>
          <w:szCs w:val="24"/>
        </w:rPr>
        <w:t>g</w:t>
      </w:r>
      <w:r w:rsidR="000A5589">
        <w:rPr>
          <w:sz w:val="24"/>
          <w:szCs w:val="24"/>
        </w:rPr>
        <w:t xml:space="preserve"> the </w:t>
      </w:r>
      <w:r>
        <w:rPr>
          <w:sz w:val="24"/>
          <w:szCs w:val="24"/>
        </w:rPr>
        <w:t xml:space="preserve">Roundtable session of the </w:t>
      </w:r>
      <w:r w:rsidR="000A5589">
        <w:rPr>
          <w:sz w:val="24"/>
          <w:szCs w:val="24"/>
        </w:rPr>
        <w:t xml:space="preserve">preceding </w:t>
      </w:r>
      <w:r>
        <w:rPr>
          <w:sz w:val="24"/>
          <w:szCs w:val="24"/>
        </w:rPr>
        <w:t xml:space="preserve">symposium </w:t>
      </w:r>
      <w:r w:rsidR="00C858C0">
        <w:rPr>
          <w:sz w:val="24"/>
          <w:szCs w:val="24"/>
        </w:rPr>
        <w:t xml:space="preserve">AUM2015, it </w:t>
      </w:r>
      <w:proofErr w:type="gramStart"/>
      <w:r w:rsidR="00C858C0">
        <w:rPr>
          <w:sz w:val="24"/>
          <w:szCs w:val="24"/>
        </w:rPr>
        <w:t>was</w:t>
      </w:r>
      <w:r>
        <w:rPr>
          <w:sz w:val="24"/>
          <w:szCs w:val="24"/>
        </w:rPr>
        <w:t xml:space="preserve"> agreed</w:t>
      </w:r>
      <w:proofErr w:type="gramEnd"/>
      <w:r>
        <w:rPr>
          <w:sz w:val="24"/>
          <w:szCs w:val="24"/>
        </w:rPr>
        <w:t xml:space="preserve"> that </w:t>
      </w:r>
      <w:r w:rsidR="00B63548">
        <w:rPr>
          <w:sz w:val="24"/>
          <w:szCs w:val="24"/>
        </w:rPr>
        <w:t>AUM2017 w</w:t>
      </w:r>
      <w:r w:rsidR="00D34C4D">
        <w:rPr>
          <w:sz w:val="24"/>
          <w:szCs w:val="24"/>
        </w:rPr>
        <w:t>ould</w:t>
      </w:r>
      <w:r w:rsidR="00B63548">
        <w:rPr>
          <w:sz w:val="24"/>
          <w:szCs w:val="24"/>
        </w:rPr>
        <w:t xml:space="preserve"> be held as </w:t>
      </w:r>
      <w:r w:rsidR="00B25AD8">
        <w:rPr>
          <w:sz w:val="24"/>
          <w:szCs w:val="24"/>
        </w:rPr>
        <w:t>a focused</w:t>
      </w:r>
      <w:r w:rsidR="00D34C4D">
        <w:rPr>
          <w:sz w:val="24"/>
          <w:szCs w:val="24"/>
        </w:rPr>
        <w:t xml:space="preserve"> </w:t>
      </w:r>
      <w:r w:rsidR="00B25AD8">
        <w:rPr>
          <w:sz w:val="24"/>
          <w:szCs w:val="24"/>
        </w:rPr>
        <w:t>event on major case studies o</w:t>
      </w:r>
      <w:r w:rsidR="007F5C33">
        <w:rPr>
          <w:sz w:val="24"/>
          <w:szCs w:val="24"/>
        </w:rPr>
        <w:t>n</w:t>
      </w:r>
      <w:r w:rsidR="00B25AD8">
        <w:rPr>
          <w:sz w:val="24"/>
          <w:szCs w:val="24"/>
        </w:rPr>
        <w:t xml:space="preserve"> </w:t>
      </w:r>
      <w:r w:rsidR="007F5C33">
        <w:rPr>
          <w:sz w:val="24"/>
          <w:szCs w:val="24"/>
        </w:rPr>
        <w:t>appli</w:t>
      </w:r>
      <w:r w:rsidR="00B25AD8">
        <w:rPr>
          <w:sz w:val="24"/>
          <w:szCs w:val="24"/>
        </w:rPr>
        <w:t xml:space="preserve">ed models, given the blossoming of a number of </w:t>
      </w:r>
      <w:r w:rsidR="007F5C33">
        <w:rPr>
          <w:sz w:val="24"/>
          <w:szCs w:val="24"/>
        </w:rPr>
        <w:t xml:space="preserve">integrated urban models around the world.  It </w:t>
      </w:r>
      <w:proofErr w:type="gramStart"/>
      <w:r w:rsidR="007F5C33">
        <w:rPr>
          <w:sz w:val="24"/>
          <w:szCs w:val="24"/>
        </w:rPr>
        <w:t>was also recognised</w:t>
      </w:r>
      <w:proofErr w:type="gramEnd"/>
      <w:r w:rsidR="007F5C33">
        <w:rPr>
          <w:sz w:val="24"/>
          <w:szCs w:val="24"/>
        </w:rPr>
        <w:t xml:space="preserve"> that the policy-cogent nature of the major applied urban models </w:t>
      </w:r>
      <w:r w:rsidR="00D34C4D">
        <w:rPr>
          <w:sz w:val="24"/>
          <w:szCs w:val="24"/>
        </w:rPr>
        <w:t>would</w:t>
      </w:r>
      <w:r w:rsidR="007F5C33">
        <w:rPr>
          <w:sz w:val="24"/>
          <w:szCs w:val="24"/>
        </w:rPr>
        <w:t xml:space="preserve"> provide a natural opportunity to </w:t>
      </w:r>
      <w:r w:rsidR="000A5589" w:rsidRPr="00665950">
        <w:rPr>
          <w:sz w:val="24"/>
          <w:szCs w:val="24"/>
        </w:rPr>
        <w:t xml:space="preserve">engage </w:t>
      </w:r>
      <w:r w:rsidR="007F5C33">
        <w:rPr>
          <w:sz w:val="24"/>
          <w:szCs w:val="24"/>
        </w:rPr>
        <w:t>with those academics and practitioners</w:t>
      </w:r>
      <w:r w:rsidR="000A5589" w:rsidRPr="00665950">
        <w:rPr>
          <w:sz w:val="24"/>
          <w:szCs w:val="24"/>
        </w:rPr>
        <w:t xml:space="preserve"> in infrastructure planning</w:t>
      </w:r>
      <w:r w:rsidR="00373B9D">
        <w:rPr>
          <w:sz w:val="24"/>
          <w:szCs w:val="24"/>
        </w:rPr>
        <w:t xml:space="preserve"> and the assessment of societal impacts from </w:t>
      </w:r>
      <w:r w:rsidR="00421A57">
        <w:rPr>
          <w:sz w:val="24"/>
          <w:szCs w:val="24"/>
        </w:rPr>
        <w:t>an</w:t>
      </w:r>
      <w:r w:rsidR="00373B9D">
        <w:rPr>
          <w:sz w:val="24"/>
          <w:szCs w:val="24"/>
        </w:rPr>
        <w:t xml:space="preserve"> e</w:t>
      </w:r>
      <w:r w:rsidR="0083519C">
        <w:rPr>
          <w:sz w:val="24"/>
          <w:szCs w:val="24"/>
        </w:rPr>
        <w:t>xpanded</w:t>
      </w:r>
      <w:r w:rsidR="00373B9D">
        <w:rPr>
          <w:sz w:val="24"/>
          <w:szCs w:val="24"/>
        </w:rPr>
        <w:t xml:space="preserve"> range of perspectives</w:t>
      </w:r>
      <w:r w:rsidR="000A5589" w:rsidRPr="00665950">
        <w:rPr>
          <w:sz w:val="24"/>
          <w:szCs w:val="24"/>
        </w:rPr>
        <w:t>.</w:t>
      </w:r>
      <w:r w:rsidR="0083519C">
        <w:rPr>
          <w:sz w:val="24"/>
          <w:szCs w:val="24"/>
        </w:rPr>
        <w:t xml:space="preserve">  This broadening </w:t>
      </w:r>
      <w:r w:rsidR="00D34C4D">
        <w:rPr>
          <w:sz w:val="24"/>
          <w:szCs w:val="24"/>
        </w:rPr>
        <w:t xml:space="preserve">of </w:t>
      </w:r>
      <w:r w:rsidR="0083519C">
        <w:rPr>
          <w:sz w:val="24"/>
          <w:szCs w:val="24"/>
        </w:rPr>
        <w:t xml:space="preserve">outlook is likely to be beneficial for enhancing the roles of the </w:t>
      </w:r>
      <w:r w:rsidR="005B36C6">
        <w:rPr>
          <w:sz w:val="24"/>
          <w:szCs w:val="24"/>
        </w:rPr>
        <w:t xml:space="preserve">applied urban models in the rapidly changing </w:t>
      </w:r>
      <w:r w:rsidR="00D34C4D">
        <w:rPr>
          <w:sz w:val="24"/>
          <w:szCs w:val="24"/>
        </w:rPr>
        <w:t xml:space="preserve">urban </w:t>
      </w:r>
      <w:r w:rsidR="005B36C6">
        <w:rPr>
          <w:sz w:val="24"/>
          <w:szCs w:val="24"/>
        </w:rPr>
        <w:t>s</w:t>
      </w:r>
      <w:r w:rsidR="00D34C4D">
        <w:rPr>
          <w:sz w:val="24"/>
          <w:szCs w:val="24"/>
        </w:rPr>
        <w:t>cene</w:t>
      </w:r>
      <w:r w:rsidR="005B36C6">
        <w:rPr>
          <w:sz w:val="24"/>
          <w:szCs w:val="24"/>
        </w:rPr>
        <w:t>.</w:t>
      </w:r>
      <w:r w:rsidR="0083519C">
        <w:rPr>
          <w:sz w:val="24"/>
          <w:szCs w:val="24"/>
        </w:rPr>
        <w:t xml:space="preserve"> </w:t>
      </w:r>
      <w:r w:rsidR="000A5589" w:rsidRPr="00665950">
        <w:rPr>
          <w:sz w:val="24"/>
          <w:szCs w:val="24"/>
        </w:rPr>
        <w:t xml:space="preserve">  </w:t>
      </w:r>
    </w:p>
    <w:p w14:paraId="777755D3" w14:textId="71017BA7" w:rsidR="003C61B5" w:rsidRDefault="003C61B5" w:rsidP="003C61B5">
      <w:pPr>
        <w:rPr>
          <w:sz w:val="24"/>
          <w:szCs w:val="24"/>
        </w:rPr>
      </w:pPr>
      <w:r>
        <w:rPr>
          <w:sz w:val="24"/>
          <w:szCs w:val="24"/>
        </w:rPr>
        <w:t xml:space="preserve">This year a CSIC workshop on </w:t>
      </w:r>
      <w:r w:rsidR="00FE35E7">
        <w:rPr>
          <w:sz w:val="24"/>
          <w:szCs w:val="24"/>
        </w:rPr>
        <w:t>Emerging</w:t>
      </w:r>
      <w:r>
        <w:rPr>
          <w:sz w:val="24"/>
          <w:szCs w:val="24"/>
        </w:rPr>
        <w:t xml:space="preserve"> Connections: </w:t>
      </w:r>
      <w:r w:rsidRPr="00FE35E7">
        <w:rPr>
          <w:sz w:val="24"/>
          <w:szCs w:val="24"/>
        </w:rPr>
        <w:t xml:space="preserve">tomorrow’s cities and their infrastructure will </w:t>
      </w:r>
      <w:r w:rsidR="00FE35E7" w:rsidRPr="00FE35E7">
        <w:rPr>
          <w:sz w:val="24"/>
          <w:szCs w:val="24"/>
        </w:rPr>
        <w:t>comprise</w:t>
      </w:r>
      <w:r w:rsidRPr="00FE35E7">
        <w:rPr>
          <w:sz w:val="24"/>
          <w:szCs w:val="24"/>
        </w:rPr>
        <w:t xml:space="preserve"> the second day of AUM2017. This workshop </w:t>
      </w:r>
      <w:proofErr w:type="gramStart"/>
      <w:r w:rsidRPr="00FE35E7">
        <w:rPr>
          <w:sz w:val="24"/>
          <w:szCs w:val="24"/>
        </w:rPr>
        <w:t xml:space="preserve">is </w:t>
      </w:r>
      <w:r>
        <w:rPr>
          <w:sz w:val="24"/>
          <w:szCs w:val="24"/>
        </w:rPr>
        <w:t>hosted</w:t>
      </w:r>
      <w:proofErr w:type="gramEnd"/>
      <w:r>
        <w:rPr>
          <w:sz w:val="24"/>
          <w:szCs w:val="24"/>
        </w:rPr>
        <w:t xml:space="preserve"> by Cambridge Centre for Smart Infrastructure and Construction (CSIC) and is part of CSIC’s </w:t>
      </w:r>
      <w:r w:rsidRPr="009C75F4">
        <w:rPr>
          <w:sz w:val="24"/>
          <w:szCs w:val="24"/>
        </w:rPr>
        <w:t xml:space="preserve">'Transitioning Cities' programme </w:t>
      </w:r>
      <w:r>
        <w:rPr>
          <w:sz w:val="24"/>
          <w:szCs w:val="24"/>
        </w:rPr>
        <w:t xml:space="preserve">sponsored by the </w:t>
      </w:r>
      <w:proofErr w:type="spellStart"/>
      <w:r>
        <w:rPr>
          <w:sz w:val="24"/>
          <w:szCs w:val="24"/>
        </w:rPr>
        <w:t>Ove</w:t>
      </w:r>
      <w:proofErr w:type="spellEnd"/>
      <w:r>
        <w:rPr>
          <w:sz w:val="24"/>
          <w:szCs w:val="24"/>
        </w:rPr>
        <w:t xml:space="preserve"> Arup Foundation.</w:t>
      </w:r>
    </w:p>
    <w:p w14:paraId="382478BD" w14:textId="1EB92E44" w:rsidR="003C61B5" w:rsidRDefault="003C61B5" w:rsidP="003C61B5">
      <w:pPr>
        <w:rPr>
          <w:sz w:val="24"/>
          <w:szCs w:val="24"/>
        </w:rPr>
      </w:pPr>
      <w:r>
        <w:rPr>
          <w:sz w:val="24"/>
          <w:szCs w:val="24"/>
        </w:rPr>
        <w:t>The 2017 symposium takes place over 2 days</w:t>
      </w:r>
      <w:r w:rsidR="00083812">
        <w:rPr>
          <w:sz w:val="24"/>
          <w:szCs w:val="24"/>
        </w:rPr>
        <w:t xml:space="preserve"> as follows.</w:t>
      </w:r>
      <w:r>
        <w:rPr>
          <w:sz w:val="24"/>
          <w:szCs w:val="24"/>
        </w:rPr>
        <w:t xml:space="preserve"> </w:t>
      </w:r>
    </w:p>
    <w:p w14:paraId="105F068B" w14:textId="4130B3A8" w:rsidR="000A5589" w:rsidRDefault="003C61B5" w:rsidP="005B36C6">
      <w:pPr>
        <w:rPr>
          <w:sz w:val="24"/>
          <w:szCs w:val="24"/>
        </w:rPr>
      </w:pPr>
      <w:r w:rsidRPr="00FE35E7">
        <w:rPr>
          <w:b/>
          <w:sz w:val="24"/>
          <w:szCs w:val="24"/>
        </w:rPr>
        <w:t xml:space="preserve">Day 1: </w:t>
      </w:r>
      <w:r w:rsidR="00381EC7">
        <w:rPr>
          <w:sz w:val="24"/>
          <w:szCs w:val="24"/>
        </w:rPr>
        <w:t xml:space="preserve"> </w:t>
      </w:r>
      <w:r w:rsidR="005B36C6" w:rsidRPr="00413C15">
        <w:rPr>
          <w:b/>
          <w:sz w:val="24"/>
          <w:szCs w:val="24"/>
          <w:u w:val="single"/>
        </w:rPr>
        <w:t>Major model applications</w:t>
      </w:r>
      <w:r w:rsidR="00497A88">
        <w:rPr>
          <w:sz w:val="24"/>
          <w:szCs w:val="24"/>
        </w:rPr>
        <w:t xml:space="preserve"> </w:t>
      </w:r>
      <w:r w:rsidR="00D91CF5">
        <w:rPr>
          <w:sz w:val="24"/>
          <w:szCs w:val="24"/>
        </w:rPr>
        <w:br/>
        <w:t>On this day</w:t>
      </w:r>
      <w:r>
        <w:rPr>
          <w:sz w:val="24"/>
          <w:szCs w:val="24"/>
        </w:rPr>
        <w:t xml:space="preserve"> </w:t>
      </w:r>
      <w:r w:rsidR="00497A88">
        <w:rPr>
          <w:sz w:val="24"/>
          <w:szCs w:val="24"/>
        </w:rPr>
        <w:t>we extend</w:t>
      </w:r>
      <w:r w:rsidR="00D91CF5">
        <w:rPr>
          <w:sz w:val="24"/>
          <w:szCs w:val="24"/>
        </w:rPr>
        <w:t>,</w:t>
      </w:r>
      <w:r w:rsidR="00497A88">
        <w:rPr>
          <w:sz w:val="24"/>
          <w:szCs w:val="24"/>
        </w:rPr>
        <w:t xml:space="preserve"> in particular</w:t>
      </w:r>
      <w:r w:rsidR="00D91CF5">
        <w:rPr>
          <w:sz w:val="24"/>
          <w:szCs w:val="24"/>
        </w:rPr>
        <w:t>,</w:t>
      </w:r>
      <w:r w:rsidR="00497A88">
        <w:rPr>
          <w:sz w:val="24"/>
          <w:szCs w:val="24"/>
        </w:rPr>
        <w:t xml:space="preserve"> an invitation </w:t>
      </w:r>
      <w:r w:rsidR="00D34C4D">
        <w:rPr>
          <w:sz w:val="24"/>
          <w:szCs w:val="24"/>
        </w:rPr>
        <w:t>f</w:t>
      </w:r>
      <w:r w:rsidR="00497A88">
        <w:rPr>
          <w:sz w:val="24"/>
          <w:szCs w:val="24"/>
        </w:rPr>
        <w:t>o</w:t>
      </w:r>
      <w:r w:rsidR="00D34C4D">
        <w:rPr>
          <w:sz w:val="24"/>
          <w:szCs w:val="24"/>
        </w:rPr>
        <w:t>r</w:t>
      </w:r>
      <w:r w:rsidR="00497A88">
        <w:rPr>
          <w:sz w:val="24"/>
          <w:szCs w:val="24"/>
        </w:rPr>
        <w:t xml:space="preserve"> developers and users of </w:t>
      </w:r>
      <w:r w:rsidR="000A5589" w:rsidRPr="00B25AD8">
        <w:rPr>
          <w:sz w:val="24"/>
          <w:szCs w:val="24"/>
        </w:rPr>
        <w:t>major urban model</w:t>
      </w:r>
      <w:r w:rsidR="00497A88">
        <w:rPr>
          <w:sz w:val="24"/>
          <w:szCs w:val="24"/>
        </w:rPr>
        <w:t xml:space="preserve">s to present novel ways to design, build and apply </w:t>
      </w:r>
      <w:r w:rsidR="000A5589" w:rsidRPr="00B25AD8">
        <w:rPr>
          <w:sz w:val="24"/>
          <w:szCs w:val="24"/>
        </w:rPr>
        <w:t>their models</w:t>
      </w:r>
      <w:r w:rsidR="00497A88">
        <w:rPr>
          <w:sz w:val="24"/>
          <w:szCs w:val="24"/>
        </w:rPr>
        <w:t xml:space="preserve"> in the new context of development, finance and governance</w:t>
      </w:r>
      <w:r w:rsidR="000A5589" w:rsidRPr="00B25AD8">
        <w:rPr>
          <w:sz w:val="24"/>
          <w:szCs w:val="24"/>
        </w:rPr>
        <w:t xml:space="preserve">.  </w:t>
      </w:r>
      <w:r w:rsidR="00497A88">
        <w:rPr>
          <w:sz w:val="24"/>
          <w:szCs w:val="24"/>
        </w:rPr>
        <w:t xml:space="preserve"> It </w:t>
      </w:r>
      <w:r w:rsidR="004A1704">
        <w:rPr>
          <w:sz w:val="24"/>
          <w:szCs w:val="24"/>
        </w:rPr>
        <w:t>is</w:t>
      </w:r>
      <w:r w:rsidR="00497A88">
        <w:rPr>
          <w:sz w:val="24"/>
          <w:szCs w:val="24"/>
        </w:rPr>
        <w:t xml:space="preserve"> hoped that their experience and lessons will inspire not only those who are working on major urban modelling applications, but also those who </w:t>
      </w:r>
      <w:r w:rsidR="004A1704">
        <w:rPr>
          <w:sz w:val="24"/>
          <w:szCs w:val="24"/>
        </w:rPr>
        <w:t xml:space="preserve">are initiating novel model theories, designs, methods and apps as niche </w:t>
      </w:r>
      <w:proofErr w:type="gramStart"/>
      <w:r w:rsidR="004A1704">
        <w:rPr>
          <w:sz w:val="24"/>
          <w:szCs w:val="24"/>
        </w:rPr>
        <w:t>instruments</w:t>
      </w:r>
      <w:proofErr w:type="gramEnd"/>
      <w:r w:rsidR="004A1704">
        <w:rPr>
          <w:sz w:val="24"/>
          <w:szCs w:val="24"/>
        </w:rPr>
        <w:t xml:space="preserve">. </w:t>
      </w:r>
    </w:p>
    <w:p w14:paraId="6EE3A710" w14:textId="4AA71CF5" w:rsidR="00B63548" w:rsidRPr="00665950" w:rsidRDefault="006A1F66" w:rsidP="000A5589">
      <w:pPr>
        <w:rPr>
          <w:sz w:val="24"/>
          <w:szCs w:val="24"/>
        </w:rPr>
      </w:pPr>
      <w:r>
        <w:rPr>
          <w:sz w:val="24"/>
          <w:szCs w:val="24"/>
        </w:rPr>
        <w:lastRenderedPageBreak/>
        <w:t xml:space="preserve">Like all previous </w:t>
      </w:r>
      <w:r w:rsidR="00FE35E7">
        <w:rPr>
          <w:sz w:val="24"/>
          <w:szCs w:val="24"/>
        </w:rPr>
        <w:t>years,</w:t>
      </w:r>
      <w:r>
        <w:rPr>
          <w:sz w:val="24"/>
          <w:szCs w:val="24"/>
        </w:rPr>
        <w:t xml:space="preserve"> AUM2017 will welcome o</w:t>
      </w:r>
      <w:r w:rsidR="00373B9D" w:rsidRPr="00B25AD8">
        <w:rPr>
          <w:sz w:val="24"/>
          <w:szCs w:val="24"/>
        </w:rPr>
        <w:t>ther p</w:t>
      </w:r>
      <w:r>
        <w:rPr>
          <w:sz w:val="24"/>
          <w:szCs w:val="24"/>
        </w:rPr>
        <w:t xml:space="preserve">resentation </w:t>
      </w:r>
      <w:r w:rsidR="00373B9D" w:rsidRPr="00B25AD8">
        <w:rPr>
          <w:sz w:val="24"/>
          <w:szCs w:val="24"/>
        </w:rPr>
        <w:t>proposals</w:t>
      </w:r>
      <w:r>
        <w:rPr>
          <w:sz w:val="24"/>
          <w:szCs w:val="24"/>
        </w:rPr>
        <w:t xml:space="preserve"> that are novel and </w:t>
      </w:r>
      <w:proofErr w:type="gramStart"/>
      <w:r w:rsidR="00FE35E7">
        <w:rPr>
          <w:sz w:val="24"/>
          <w:szCs w:val="24"/>
        </w:rPr>
        <w:t>ground breaking</w:t>
      </w:r>
      <w:proofErr w:type="gramEnd"/>
      <w:r>
        <w:rPr>
          <w:sz w:val="24"/>
          <w:szCs w:val="24"/>
        </w:rPr>
        <w:t xml:space="preserve">.   Along with the focused themed sessions, a new type of engaging and </w:t>
      </w:r>
      <w:r w:rsidR="00373B9D" w:rsidRPr="00B25AD8">
        <w:rPr>
          <w:sz w:val="24"/>
          <w:szCs w:val="24"/>
        </w:rPr>
        <w:t xml:space="preserve">dedicated poster session </w:t>
      </w:r>
      <w:r>
        <w:rPr>
          <w:sz w:val="24"/>
          <w:szCs w:val="24"/>
        </w:rPr>
        <w:t xml:space="preserve">will be included, exploiting </w:t>
      </w:r>
      <w:r w:rsidR="004701A7">
        <w:rPr>
          <w:sz w:val="24"/>
          <w:szCs w:val="24"/>
        </w:rPr>
        <w:t>a</w:t>
      </w:r>
      <w:r>
        <w:rPr>
          <w:sz w:val="24"/>
          <w:szCs w:val="24"/>
        </w:rPr>
        <w:t xml:space="preserve"> brand </w:t>
      </w:r>
      <w:r w:rsidR="00373B9D" w:rsidRPr="00B25AD8">
        <w:rPr>
          <w:sz w:val="24"/>
          <w:szCs w:val="24"/>
        </w:rPr>
        <w:t xml:space="preserve">new </w:t>
      </w:r>
      <w:r w:rsidR="004701A7">
        <w:rPr>
          <w:sz w:val="24"/>
          <w:szCs w:val="24"/>
        </w:rPr>
        <w:t xml:space="preserve">symposium </w:t>
      </w:r>
      <w:r w:rsidR="00373B9D" w:rsidRPr="00B25AD8">
        <w:rPr>
          <w:sz w:val="24"/>
          <w:szCs w:val="24"/>
        </w:rPr>
        <w:t xml:space="preserve">venue </w:t>
      </w:r>
      <w:r>
        <w:rPr>
          <w:sz w:val="24"/>
          <w:szCs w:val="24"/>
        </w:rPr>
        <w:t>at Robinson College</w:t>
      </w:r>
      <w:r w:rsidR="004701A7">
        <w:rPr>
          <w:sz w:val="24"/>
          <w:szCs w:val="24"/>
        </w:rPr>
        <w:t xml:space="preserve"> (see below)</w:t>
      </w:r>
      <w:r w:rsidR="00373B9D" w:rsidRPr="00B25AD8">
        <w:rPr>
          <w:sz w:val="24"/>
          <w:szCs w:val="24"/>
        </w:rPr>
        <w:t>.</w:t>
      </w:r>
    </w:p>
    <w:p w14:paraId="2E8D04A7" w14:textId="77777777" w:rsidR="006C1A0B" w:rsidRDefault="00F030FF" w:rsidP="006C1A0B">
      <w:pPr>
        <w:rPr>
          <w:sz w:val="24"/>
          <w:szCs w:val="24"/>
        </w:rPr>
      </w:pPr>
      <w:r w:rsidRPr="006D1FFA">
        <w:rPr>
          <w:sz w:val="24"/>
          <w:szCs w:val="24"/>
        </w:rPr>
        <w:t xml:space="preserve">The symposium </w:t>
      </w:r>
      <w:r w:rsidR="00497A88">
        <w:rPr>
          <w:sz w:val="24"/>
          <w:szCs w:val="24"/>
        </w:rPr>
        <w:t>will continue with the</w:t>
      </w:r>
      <w:r w:rsidR="006C1A0B" w:rsidRPr="006D1FFA">
        <w:rPr>
          <w:sz w:val="24"/>
          <w:szCs w:val="24"/>
        </w:rPr>
        <w:t xml:space="preserve"> simple format </w:t>
      </w:r>
      <w:r w:rsidR="006A1F66">
        <w:rPr>
          <w:sz w:val="24"/>
          <w:szCs w:val="24"/>
        </w:rPr>
        <w:t xml:space="preserve">of AUM </w:t>
      </w:r>
      <w:r w:rsidR="006C1A0B" w:rsidRPr="006D1FFA">
        <w:rPr>
          <w:sz w:val="24"/>
          <w:szCs w:val="24"/>
        </w:rPr>
        <w:t>that allocates ample time for presentation and discussion, and provides opportunities</w:t>
      </w:r>
      <w:r w:rsidR="006C1A0B">
        <w:rPr>
          <w:sz w:val="24"/>
          <w:szCs w:val="24"/>
        </w:rPr>
        <w:t xml:space="preserve"> to </w:t>
      </w:r>
      <w:r w:rsidR="00196A4E">
        <w:rPr>
          <w:sz w:val="24"/>
          <w:szCs w:val="24"/>
        </w:rPr>
        <w:t>develo</w:t>
      </w:r>
      <w:r w:rsidR="006C1A0B">
        <w:rPr>
          <w:sz w:val="24"/>
          <w:szCs w:val="24"/>
        </w:rPr>
        <w:t xml:space="preserve">p an in-depth understanding of the state of the art across </w:t>
      </w:r>
      <w:r w:rsidR="00CC3024">
        <w:rPr>
          <w:sz w:val="24"/>
          <w:szCs w:val="24"/>
        </w:rPr>
        <w:t xml:space="preserve">a wide range of </w:t>
      </w:r>
      <w:r w:rsidR="006C1A0B">
        <w:rPr>
          <w:sz w:val="24"/>
          <w:szCs w:val="24"/>
        </w:rPr>
        <w:t xml:space="preserve">different model types and styles.  </w:t>
      </w:r>
      <w:r>
        <w:rPr>
          <w:sz w:val="24"/>
          <w:szCs w:val="24"/>
        </w:rPr>
        <w:t xml:space="preserve">We hope </w:t>
      </w:r>
      <w:r w:rsidR="006A1F66">
        <w:rPr>
          <w:sz w:val="24"/>
          <w:szCs w:val="24"/>
        </w:rPr>
        <w:t xml:space="preserve">to continue with the inclusion of </w:t>
      </w:r>
      <w:r>
        <w:rPr>
          <w:sz w:val="24"/>
          <w:szCs w:val="24"/>
        </w:rPr>
        <w:t>h</w:t>
      </w:r>
      <w:r w:rsidR="006C1A0B">
        <w:rPr>
          <w:sz w:val="24"/>
          <w:szCs w:val="24"/>
        </w:rPr>
        <w:t>igh quality p</w:t>
      </w:r>
      <w:r w:rsidR="006A1F66">
        <w:rPr>
          <w:sz w:val="24"/>
          <w:szCs w:val="24"/>
        </w:rPr>
        <w:t xml:space="preserve">resentations </w:t>
      </w:r>
      <w:r w:rsidR="006C1A0B">
        <w:rPr>
          <w:sz w:val="24"/>
          <w:szCs w:val="24"/>
        </w:rPr>
        <w:t>from final year PhD candidates and young postdocs</w:t>
      </w:r>
      <w:r w:rsidR="006A1F66">
        <w:rPr>
          <w:sz w:val="24"/>
          <w:szCs w:val="24"/>
        </w:rPr>
        <w:t>,</w:t>
      </w:r>
      <w:r w:rsidR="006C1A0B">
        <w:rPr>
          <w:sz w:val="24"/>
          <w:szCs w:val="24"/>
        </w:rPr>
        <w:t xml:space="preserve"> along with </w:t>
      </w:r>
      <w:r w:rsidR="006A1F66">
        <w:rPr>
          <w:sz w:val="24"/>
          <w:szCs w:val="24"/>
        </w:rPr>
        <w:t>tho</w:t>
      </w:r>
      <w:r w:rsidR="006C1A0B">
        <w:rPr>
          <w:sz w:val="24"/>
          <w:szCs w:val="24"/>
        </w:rPr>
        <w:t>s</w:t>
      </w:r>
      <w:r w:rsidR="006A1F66">
        <w:rPr>
          <w:sz w:val="24"/>
          <w:szCs w:val="24"/>
        </w:rPr>
        <w:t>e</w:t>
      </w:r>
      <w:r w:rsidR="006C1A0B">
        <w:rPr>
          <w:sz w:val="24"/>
          <w:szCs w:val="24"/>
        </w:rPr>
        <w:t xml:space="preserve"> from </w:t>
      </w:r>
      <w:r w:rsidR="00CC3024">
        <w:rPr>
          <w:sz w:val="24"/>
          <w:szCs w:val="24"/>
        </w:rPr>
        <w:t xml:space="preserve">world </w:t>
      </w:r>
      <w:r w:rsidR="006C1A0B">
        <w:rPr>
          <w:sz w:val="24"/>
          <w:szCs w:val="24"/>
        </w:rPr>
        <w:t xml:space="preserve">leading model </w:t>
      </w:r>
      <w:r w:rsidR="00CC3024">
        <w:rPr>
          <w:sz w:val="24"/>
          <w:szCs w:val="24"/>
        </w:rPr>
        <w:t xml:space="preserve">theorists, </w:t>
      </w:r>
      <w:r w:rsidR="006C1A0B">
        <w:rPr>
          <w:sz w:val="24"/>
          <w:szCs w:val="24"/>
        </w:rPr>
        <w:t xml:space="preserve">developers, users and </w:t>
      </w:r>
      <w:r w:rsidR="00D57103">
        <w:rPr>
          <w:sz w:val="24"/>
          <w:szCs w:val="24"/>
        </w:rPr>
        <w:t>p</w:t>
      </w:r>
      <w:r w:rsidR="006C1A0B">
        <w:rPr>
          <w:sz w:val="24"/>
          <w:szCs w:val="24"/>
        </w:rPr>
        <w:t>r</w:t>
      </w:r>
      <w:r w:rsidR="00D57103">
        <w:rPr>
          <w:sz w:val="24"/>
          <w:szCs w:val="24"/>
        </w:rPr>
        <w:t>actitioner</w:t>
      </w:r>
      <w:r w:rsidR="006C1A0B">
        <w:rPr>
          <w:sz w:val="24"/>
          <w:szCs w:val="24"/>
        </w:rPr>
        <w:t>s.</w:t>
      </w:r>
    </w:p>
    <w:p w14:paraId="71F42E7F" w14:textId="3B15B97D" w:rsidR="00D91CF5" w:rsidRPr="00D91CF5" w:rsidRDefault="00D91CF5" w:rsidP="00D91CF5">
      <w:pPr>
        <w:rPr>
          <w:b/>
          <w:sz w:val="24"/>
          <w:szCs w:val="24"/>
          <w:u w:val="single"/>
        </w:rPr>
      </w:pPr>
      <w:r w:rsidRPr="00FE35E7">
        <w:rPr>
          <w:b/>
          <w:sz w:val="24"/>
          <w:szCs w:val="24"/>
        </w:rPr>
        <w:t>Day 2</w:t>
      </w:r>
      <w:r w:rsidR="003C61B5" w:rsidRPr="00FE35E7">
        <w:rPr>
          <w:b/>
          <w:sz w:val="24"/>
          <w:szCs w:val="24"/>
        </w:rPr>
        <w:t>:</w:t>
      </w:r>
      <w:r w:rsidRPr="00FE35E7">
        <w:rPr>
          <w:b/>
          <w:sz w:val="24"/>
          <w:szCs w:val="24"/>
        </w:rPr>
        <w:t xml:space="preserve"> </w:t>
      </w:r>
      <w:r w:rsidRPr="00D91CF5">
        <w:rPr>
          <w:b/>
          <w:sz w:val="24"/>
          <w:szCs w:val="24"/>
          <w:u w:val="single"/>
        </w:rPr>
        <w:t>CSIC Emerging Connections Workshop</w:t>
      </w:r>
      <w:r>
        <w:rPr>
          <w:b/>
          <w:sz w:val="24"/>
          <w:szCs w:val="24"/>
          <w:u w:val="single"/>
        </w:rPr>
        <w:br/>
      </w:r>
      <w:r w:rsidRPr="007F6498">
        <w:rPr>
          <w:sz w:val="24"/>
          <w:szCs w:val="24"/>
        </w:rPr>
        <w:t>This workshop will discuss the challenges of integrating the diversity of approaches endemic to the wide range of disciplines and professions involved in managing and designing our cities and urban spaces. In a world where big data is becoming ubiquitous, our traditional professional and academic silos are not appropriate to address the challenges of designing interventions that meet the needs of diverse urban citizens.</w:t>
      </w:r>
      <w:r>
        <w:rPr>
          <w:sz w:val="24"/>
          <w:szCs w:val="24"/>
        </w:rPr>
        <w:t xml:space="preserve"> </w:t>
      </w:r>
      <w:r w:rsidR="004A1B7E">
        <w:rPr>
          <w:sz w:val="24"/>
          <w:szCs w:val="24"/>
        </w:rPr>
        <w:t>We approach these challenges</w:t>
      </w:r>
      <w:r w:rsidRPr="007F6498">
        <w:rPr>
          <w:sz w:val="24"/>
          <w:szCs w:val="24"/>
        </w:rPr>
        <w:t xml:space="preserve"> of through a small number of focussed workshop sessions, each including 2-3 presentations and ample time for discussion and participation. </w:t>
      </w:r>
    </w:p>
    <w:p w14:paraId="1C699F56" w14:textId="07AB89BA" w:rsidR="00D91CF5" w:rsidRDefault="00D91CF5" w:rsidP="00D91CF5">
      <w:pPr>
        <w:rPr>
          <w:sz w:val="24"/>
          <w:szCs w:val="24"/>
        </w:rPr>
      </w:pPr>
      <w:r>
        <w:rPr>
          <w:sz w:val="24"/>
          <w:szCs w:val="24"/>
        </w:rPr>
        <w:t xml:space="preserve">There will be presentations from multiple speakers including </w:t>
      </w:r>
    </w:p>
    <w:p w14:paraId="2DBD4ED7" w14:textId="77777777" w:rsidR="00D91CF5" w:rsidRPr="00D91CF5" w:rsidRDefault="00D91CF5" w:rsidP="00D91CF5">
      <w:pPr>
        <w:pStyle w:val="ListParagraph"/>
        <w:numPr>
          <w:ilvl w:val="0"/>
          <w:numId w:val="6"/>
        </w:numPr>
        <w:rPr>
          <w:sz w:val="24"/>
          <w:szCs w:val="24"/>
        </w:rPr>
      </w:pPr>
      <w:r w:rsidRPr="00D91CF5">
        <w:rPr>
          <w:sz w:val="24"/>
          <w:szCs w:val="24"/>
        </w:rPr>
        <w:t xml:space="preserve">Mark </w:t>
      </w:r>
      <w:proofErr w:type="spellStart"/>
      <w:r w:rsidRPr="00D91CF5">
        <w:rPr>
          <w:sz w:val="24"/>
          <w:szCs w:val="24"/>
        </w:rPr>
        <w:t>Bew</w:t>
      </w:r>
      <w:proofErr w:type="spellEnd"/>
      <w:r w:rsidRPr="00D91CF5">
        <w:rPr>
          <w:sz w:val="24"/>
          <w:szCs w:val="24"/>
        </w:rPr>
        <w:t xml:space="preserve"> MBE, Chairman HM Government BIM Working Group; </w:t>
      </w:r>
    </w:p>
    <w:p w14:paraId="6E1E6379" w14:textId="364B92D0" w:rsidR="00D91CF5" w:rsidRDefault="00D91CF5" w:rsidP="00D91CF5">
      <w:pPr>
        <w:pStyle w:val="ListParagraph"/>
        <w:numPr>
          <w:ilvl w:val="0"/>
          <w:numId w:val="6"/>
        </w:numPr>
        <w:rPr>
          <w:sz w:val="24"/>
          <w:szCs w:val="24"/>
        </w:rPr>
      </w:pPr>
      <w:r w:rsidRPr="00D91CF5">
        <w:rPr>
          <w:sz w:val="24"/>
          <w:szCs w:val="24"/>
        </w:rPr>
        <w:t xml:space="preserve">Volker </w:t>
      </w:r>
      <w:proofErr w:type="spellStart"/>
      <w:r w:rsidRPr="00D91CF5">
        <w:rPr>
          <w:sz w:val="24"/>
          <w:szCs w:val="24"/>
        </w:rPr>
        <w:t>Busche</w:t>
      </w:r>
      <w:r w:rsidR="00951ADF">
        <w:rPr>
          <w:sz w:val="24"/>
          <w:szCs w:val="24"/>
        </w:rPr>
        <w:t>r</w:t>
      </w:r>
      <w:proofErr w:type="spellEnd"/>
      <w:r w:rsidRPr="00D91CF5">
        <w:rPr>
          <w:sz w:val="24"/>
          <w:szCs w:val="24"/>
        </w:rPr>
        <w:t xml:space="preserve">, Director in Arup’s Consulting practice and leader of the Information and Communications Technology business; </w:t>
      </w:r>
    </w:p>
    <w:p w14:paraId="0468FC6A" w14:textId="025EB2C9" w:rsidR="00083812" w:rsidRDefault="00D91CF5" w:rsidP="00D91CF5">
      <w:pPr>
        <w:pStyle w:val="ListParagraph"/>
        <w:numPr>
          <w:ilvl w:val="0"/>
          <w:numId w:val="6"/>
        </w:numPr>
        <w:rPr>
          <w:sz w:val="24"/>
          <w:szCs w:val="24"/>
        </w:rPr>
      </w:pPr>
      <w:r w:rsidRPr="00D91CF5">
        <w:rPr>
          <w:sz w:val="24"/>
          <w:szCs w:val="24"/>
        </w:rPr>
        <w:t xml:space="preserve">Prof Gillian Rose, Fellow of British Academy </w:t>
      </w:r>
      <w:r w:rsidR="0011513D">
        <w:rPr>
          <w:sz w:val="24"/>
          <w:szCs w:val="24"/>
        </w:rPr>
        <w:t>at the</w:t>
      </w:r>
      <w:r w:rsidRPr="00D91CF5">
        <w:rPr>
          <w:sz w:val="24"/>
          <w:szCs w:val="24"/>
        </w:rPr>
        <w:t xml:space="preserve"> Open University</w:t>
      </w:r>
      <w:r w:rsidR="0011513D">
        <w:rPr>
          <w:sz w:val="24"/>
          <w:szCs w:val="24"/>
        </w:rPr>
        <w:t>;</w:t>
      </w:r>
    </w:p>
    <w:p w14:paraId="74ECB489" w14:textId="318BB188" w:rsidR="00F30B06" w:rsidRPr="00F30B06" w:rsidRDefault="00F30B06" w:rsidP="00F30B06">
      <w:pPr>
        <w:pStyle w:val="ListParagraph"/>
        <w:numPr>
          <w:ilvl w:val="0"/>
          <w:numId w:val="6"/>
        </w:numPr>
        <w:rPr>
          <w:sz w:val="24"/>
          <w:szCs w:val="24"/>
        </w:rPr>
      </w:pPr>
      <w:proofErr w:type="spellStart"/>
      <w:r w:rsidRPr="00D91CF5">
        <w:rPr>
          <w:sz w:val="24"/>
          <w:szCs w:val="24"/>
        </w:rPr>
        <w:t>Dr.</w:t>
      </w:r>
      <w:proofErr w:type="spellEnd"/>
      <w:r w:rsidRPr="00D91CF5">
        <w:rPr>
          <w:sz w:val="24"/>
          <w:szCs w:val="24"/>
        </w:rPr>
        <w:t xml:space="preserve"> </w:t>
      </w:r>
      <w:proofErr w:type="spellStart"/>
      <w:r w:rsidRPr="00D91CF5">
        <w:rPr>
          <w:sz w:val="24"/>
          <w:szCs w:val="24"/>
        </w:rPr>
        <w:t>Navil</w:t>
      </w:r>
      <w:proofErr w:type="spellEnd"/>
      <w:r w:rsidRPr="00D91CF5">
        <w:rPr>
          <w:sz w:val="24"/>
          <w:szCs w:val="24"/>
        </w:rPr>
        <w:t xml:space="preserve"> </w:t>
      </w:r>
      <w:proofErr w:type="spellStart"/>
      <w:r w:rsidRPr="00D91CF5">
        <w:rPr>
          <w:sz w:val="24"/>
          <w:szCs w:val="24"/>
        </w:rPr>
        <w:t>Shetty</w:t>
      </w:r>
      <w:proofErr w:type="spellEnd"/>
      <w:r w:rsidRPr="00D91CF5">
        <w:rPr>
          <w:sz w:val="24"/>
          <w:szCs w:val="24"/>
        </w:rPr>
        <w:t xml:space="preserve">, Director and Network Chair in </w:t>
      </w:r>
      <w:proofErr w:type="spellStart"/>
      <w:r w:rsidRPr="00D91CF5">
        <w:rPr>
          <w:sz w:val="24"/>
          <w:szCs w:val="24"/>
        </w:rPr>
        <w:t>Atkin’s</w:t>
      </w:r>
      <w:proofErr w:type="spellEnd"/>
      <w:r w:rsidRPr="00D91CF5">
        <w:rPr>
          <w:sz w:val="24"/>
          <w:szCs w:val="24"/>
        </w:rPr>
        <w:t xml:space="preserve"> Strategic Asset Management; </w:t>
      </w:r>
    </w:p>
    <w:p w14:paraId="3FA8ACA8" w14:textId="39A9E332" w:rsidR="00D91CF5" w:rsidRPr="00083812" w:rsidRDefault="00083812" w:rsidP="004F3212">
      <w:pPr>
        <w:pStyle w:val="ListParagraph"/>
        <w:numPr>
          <w:ilvl w:val="0"/>
          <w:numId w:val="6"/>
        </w:numPr>
        <w:rPr>
          <w:sz w:val="24"/>
          <w:szCs w:val="24"/>
        </w:rPr>
      </w:pPr>
      <w:r w:rsidRPr="00083812">
        <w:rPr>
          <w:sz w:val="24"/>
          <w:szCs w:val="24"/>
        </w:rPr>
        <w:t xml:space="preserve">Dr Andrea </w:t>
      </w:r>
      <w:proofErr w:type="spellStart"/>
      <w:r w:rsidRPr="00083812">
        <w:rPr>
          <w:sz w:val="24"/>
          <w:szCs w:val="24"/>
        </w:rPr>
        <w:t>Silberman</w:t>
      </w:r>
      <w:proofErr w:type="spellEnd"/>
      <w:r w:rsidRPr="00083812">
        <w:rPr>
          <w:sz w:val="24"/>
          <w:szCs w:val="24"/>
        </w:rPr>
        <w:t>, Senior Economic Adviser, UK National Infrastructure Commission</w:t>
      </w:r>
      <w:r w:rsidR="00D91CF5" w:rsidRPr="00083812">
        <w:rPr>
          <w:sz w:val="24"/>
          <w:szCs w:val="24"/>
        </w:rPr>
        <w:t xml:space="preserve">. </w:t>
      </w:r>
    </w:p>
    <w:p w14:paraId="44F47FE0" w14:textId="637E69AE" w:rsidR="00D91CF5" w:rsidRDefault="00D91CF5" w:rsidP="00D91CF5">
      <w:pPr>
        <w:rPr>
          <w:sz w:val="24"/>
          <w:szCs w:val="24"/>
        </w:rPr>
      </w:pPr>
      <w:r w:rsidRPr="007F6498">
        <w:rPr>
          <w:sz w:val="24"/>
          <w:szCs w:val="24"/>
        </w:rPr>
        <w:t>We explicitly encourage debate across the social and physical sciences, recognising that the language and concepts employed differ, but the focus on cities</w:t>
      </w:r>
      <w:r w:rsidR="00083812">
        <w:rPr>
          <w:sz w:val="24"/>
          <w:szCs w:val="24"/>
        </w:rPr>
        <w:t xml:space="preserve">, </w:t>
      </w:r>
      <w:r w:rsidRPr="007F6498">
        <w:rPr>
          <w:sz w:val="24"/>
          <w:szCs w:val="24"/>
        </w:rPr>
        <w:t xml:space="preserve">urban spaces and citizens </w:t>
      </w:r>
      <w:proofErr w:type="gramStart"/>
      <w:r w:rsidR="00083812">
        <w:rPr>
          <w:sz w:val="24"/>
          <w:szCs w:val="24"/>
        </w:rPr>
        <w:t>is</w:t>
      </w:r>
      <w:r w:rsidRPr="007F6498">
        <w:rPr>
          <w:sz w:val="24"/>
          <w:szCs w:val="24"/>
        </w:rPr>
        <w:t xml:space="preserve"> shared</w:t>
      </w:r>
      <w:proofErr w:type="gramEnd"/>
      <w:r w:rsidR="00083812">
        <w:rPr>
          <w:sz w:val="24"/>
          <w:szCs w:val="24"/>
        </w:rPr>
        <w:t xml:space="preserve"> across the related fields</w:t>
      </w:r>
      <w:r w:rsidRPr="007F6498">
        <w:rPr>
          <w:sz w:val="24"/>
          <w:szCs w:val="24"/>
        </w:rPr>
        <w:t>.</w:t>
      </w:r>
    </w:p>
    <w:p w14:paraId="02CE3186" w14:textId="52499F5C" w:rsidR="004A1B7E" w:rsidRPr="004A1B7E" w:rsidRDefault="004A1B7E" w:rsidP="008E0045">
      <w:pPr>
        <w:rPr>
          <w:b/>
          <w:sz w:val="24"/>
          <w:szCs w:val="24"/>
        </w:rPr>
      </w:pPr>
      <w:r w:rsidRPr="004A1B7E">
        <w:rPr>
          <w:b/>
          <w:sz w:val="24"/>
          <w:szCs w:val="24"/>
        </w:rPr>
        <w:t>Information and proposal deadlines for Day 1 presentations</w:t>
      </w:r>
    </w:p>
    <w:p w14:paraId="72F84D9C" w14:textId="77777777" w:rsidR="008E0045" w:rsidRPr="00AE7829" w:rsidRDefault="00C062F9" w:rsidP="008E0045">
      <w:pPr>
        <w:rPr>
          <w:sz w:val="24"/>
          <w:szCs w:val="24"/>
        </w:rPr>
      </w:pPr>
      <w:r w:rsidRPr="00AE7829">
        <w:rPr>
          <w:sz w:val="24"/>
          <w:szCs w:val="24"/>
        </w:rPr>
        <w:t xml:space="preserve">The deadline for </w:t>
      </w:r>
      <w:r w:rsidR="006A1F66">
        <w:rPr>
          <w:sz w:val="24"/>
          <w:szCs w:val="24"/>
        </w:rPr>
        <w:t xml:space="preserve">presentation proposals </w:t>
      </w:r>
      <w:r w:rsidRPr="00AE7829">
        <w:rPr>
          <w:sz w:val="24"/>
          <w:szCs w:val="24"/>
        </w:rPr>
        <w:t xml:space="preserve">is </w:t>
      </w:r>
      <w:r w:rsidR="006A1F66" w:rsidRPr="006A1F66">
        <w:rPr>
          <w:b/>
          <w:sz w:val="24"/>
          <w:szCs w:val="24"/>
        </w:rPr>
        <w:t>3</w:t>
      </w:r>
      <w:r w:rsidR="007B78F4">
        <w:rPr>
          <w:b/>
          <w:sz w:val="24"/>
          <w:szCs w:val="24"/>
        </w:rPr>
        <w:t>1</w:t>
      </w:r>
      <w:r w:rsidR="007E59C2" w:rsidRPr="003F7F8F">
        <w:rPr>
          <w:b/>
          <w:sz w:val="24"/>
          <w:szCs w:val="24"/>
        </w:rPr>
        <w:t xml:space="preserve"> </w:t>
      </w:r>
      <w:r w:rsidR="007B78F4">
        <w:rPr>
          <w:b/>
          <w:sz w:val="24"/>
          <w:szCs w:val="24"/>
        </w:rPr>
        <w:t>Ma</w:t>
      </w:r>
      <w:r w:rsidR="006A1F66">
        <w:rPr>
          <w:b/>
          <w:sz w:val="24"/>
          <w:szCs w:val="24"/>
        </w:rPr>
        <w:t>y</w:t>
      </w:r>
      <w:r w:rsidR="006B789D">
        <w:rPr>
          <w:b/>
          <w:bCs/>
          <w:sz w:val="24"/>
          <w:szCs w:val="24"/>
        </w:rPr>
        <w:t xml:space="preserve"> </w:t>
      </w:r>
      <w:r w:rsidR="003A0D09">
        <w:rPr>
          <w:b/>
          <w:bCs/>
          <w:sz w:val="24"/>
          <w:szCs w:val="24"/>
        </w:rPr>
        <w:t>2017</w:t>
      </w:r>
      <w:r w:rsidRPr="00AE7829">
        <w:rPr>
          <w:b/>
          <w:bCs/>
          <w:sz w:val="24"/>
          <w:szCs w:val="24"/>
        </w:rPr>
        <w:t xml:space="preserve">.  </w:t>
      </w:r>
      <w:r w:rsidRPr="00AE7829">
        <w:rPr>
          <w:sz w:val="24"/>
          <w:szCs w:val="24"/>
        </w:rPr>
        <w:t xml:space="preserve">Decisions on the abstracts </w:t>
      </w:r>
      <w:proofErr w:type="gramStart"/>
      <w:r w:rsidRPr="00AE7829">
        <w:rPr>
          <w:sz w:val="24"/>
          <w:szCs w:val="24"/>
        </w:rPr>
        <w:t>will be made</w:t>
      </w:r>
      <w:proofErr w:type="gramEnd"/>
      <w:r w:rsidRPr="00AE7829">
        <w:rPr>
          <w:sz w:val="24"/>
          <w:szCs w:val="24"/>
        </w:rPr>
        <w:t xml:space="preserve"> by </w:t>
      </w:r>
      <w:r w:rsidR="006A1F66">
        <w:rPr>
          <w:b/>
          <w:sz w:val="24"/>
          <w:szCs w:val="24"/>
        </w:rPr>
        <w:t>6</w:t>
      </w:r>
      <w:r w:rsidR="007B78F4">
        <w:rPr>
          <w:b/>
          <w:bCs/>
          <w:sz w:val="24"/>
          <w:szCs w:val="24"/>
        </w:rPr>
        <w:t xml:space="preserve"> </w:t>
      </w:r>
      <w:r w:rsidR="006A1F66">
        <w:rPr>
          <w:b/>
          <w:bCs/>
          <w:sz w:val="24"/>
          <w:szCs w:val="24"/>
        </w:rPr>
        <w:t>June</w:t>
      </w:r>
      <w:r w:rsidR="006B789D">
        <w:rPr>
          <w:b/>
          <w:bCs/>
          <w:sz w:val="24"/>
          <w:szCs w:val="24"/>
        </w:rPr>
        <w:t xml:space="preserve"> </w:t>
      </w:r>
      <w:r w:rsidR="003A0D09">
        <w:rPr>
          <w:b/>
          <w:bCs/>
          <w:sz w:val="24"/>
          <w:szCs w:val="24"/>
        </w:rPr>
        <w:t>2017</w:t>
      </w:r>
      <w:r w:rsidRPr="00AE7829">
        <w:rPr>
          <w:b/>
          <w:bCs/>
          <w:sz w:val="24"/>
          <w:szCs w:val="24"/>
        </w:rPr>
        <w:t xml:space="preserve">.  </w:t>
      </w:r>
      <w:r w:rsidR="00EE53A0">
        <w:rPr>
          <w:rFonts w:ascii="Calibri" w:hAnsi="Calibri"/>
          <w:sz w:val="24"/>
          <w:szCs w:val="24"/>
        </w:rPr>
        <w:t xml:space="preserve">As was the case </w:t>
      </w:r>
      <w:r w:rsidR="006A1F66">
        <w:rPr>
          <w:rFonts w:ascii="Calibri" w:hAnsi="Calibri"/>
          <w:sz w:val="24"/>
          <w:szCs w:val="24"/>
        </w:rPr>
        <w:t>p</w:t>
      </w:r>
      <w:r w:rsidR="00196A4E" w:rsidRPr="00AE7829">
        <w:rPr>
          <w:rFonts w:ascii="Calibri" w:hAnsi="Calibri"/>
          <w:sz w:val="24"/>
          <w:szCs w:val="24"/>
        </w:rPr>
        <w:t>r</w:t>
      </w:r>
      <w:r w:rsidR="006A1F66">
        <w:rPr>
          <w:rFonts w:ascii="Calibri" w:hAnsi="Calibri"/>
          <w:sz w:val="24"/>
          <w:szCs w:val="24"/>
        </w:rPr>
        <w:t>eviously</w:t>
      </w:r>
      <w:r w:rsidR="00196A4E" w:rsidRPr="00AE7829">
        <w:rPr>
          <w:rFonts w:ascii="Calibri" w:hAnsi="Calibri"/>
          <w:sz w:val="24"/>
          <w:szCs w:val="24"/>
        </w:rPr>
        <w:t xml:space="preserve">, authors can upload their papers and presentations before the symposium in an online repository (see below) to share with prospective delegates, but this is not obligatory – they </w:t>
      </w:r>
      <w:proofErr w:type="gramStart"/>
      <w:r w:rsidR="00196A4E" w:rsidRPr="00AE7829">
        <w:rPr>
          <w:rFonts w:ascii="Calibri" w:hAnsi="Calibri"/>
          <w:sz w:val="24"/>
          <w:szCs w:val="24"/>
        </w:rPr>
        <w:t>can, if necessary, bring</w:t>
      </w:r>
      <w:proofErr w:type="gramEnd"/>
      <w:r w:rsidR="00196A4E" w:rsidRPr="00AE7829">
        <w:rPr>
          <w:rFonts w:ascii="Calibri" w:hAnsi="Calibri"/>
          <w:sz w:val="24"/>
          <w:szCs w:val="24"/>
        </w:rPr>
        <w:t xml:space="preserve"> the presentation to the symposium and upload the presentations and papers afterwards.</w:t>
      </w:r>
      <w:r w:rsidR="009C18AA">
        <w:rPr>
          <w:rFonts w:ascii="Calibri" w:hAnsi="Calibri"/>
          <w:sz w:val="24"/>
          <w:szCs w:val="24"/>
        </w:rPr>
        <w:t xml:space="preserve">  </w:t>
      </w:r>
      <w:r w:rsidR="009C18AA">
        <w:rPr>
          <w:rFonts w:ascii="Calibri" w:hAnsi="Calibri"/>
          <w:sz w:val="24"/>
          <w:szCs w:val="24"/>
        </w:rPr>
        <w:lastRenderedPageBreak/>
        <w:t>Where required, we will facilitate the communication between speakers and their respective discussants</w:t>
      </w:r>
      <w:r w:rsidR="007B78F4">
        <w:rPr>
          <w:rFonts w:ascii="Calibri" w:hAnsi="Calibri"/>
          <w:sz w:val="24"/>
          <w:szCs w:val="24"/>
        </w:rPr>
        <w:t xml:space="preserve"> and chairs</w:t>
      </w:r>
      <w:r w:rsidR="009C18AA">
        <w:rPr>
          <w:rFonts w:ascii="Calibri" w:hAnsi="Calibri"/>
          <w:sz w:val="24"/>
          <w:szCs w:val="24"/>
        </w:rPr>
        <w:t>.</w:t>
      </w:r>
    </w:p>
    <w:p w14:paraId="3AC65CCC" w14:textId="77777777" w:rsidR="00BC084B" w:rsidRPr="00AE7829" w:rsidRDefault="00196A4E" w:rsidP="00AE7829">
      <w:pPr>
        <w:rPr>
          <w:sz w:val="24"/>
          <w:szCs w:val="24"/>
        </w:rPr>
      </w:pPr>
      <w:r w:rsidRPr="00AE7829">
        <w:rPr>
          <w:sz w:val="24"/>
          <w:szCs w:val="24"/>
        </w:rPr>
        <w:t>W</w:t>
      </w:r>
      <w:r w:rsidR="00BC084B" w:rsidRPr="00AE7829">
        <w:rPr>
          <w:sz w:val="24"/>
          <w:szCs w:val="24"/>
        </w:rPr>
        <w:t xml:space="preserve">e </w:t>
      </w:r>
      <w:r w:rsidRPr="00AE7829">
        <w:rPr>
          <w:sz w:val="24"/>
          <w:szCs w:val="24"/>
        </w:rPr>
        <w:t>invite</w:t>
      </w:r>
      <w:r w:rsidR="00BC084B" w:rsidRPr="00AE7829">
        <w:rPr>
          <w:sz w:val="24"/>
          <w:szCs w:val="24"/>
        </w:rPr>
        <w:t xml:space="preserve"> </w:t>
      </w:r>
      <w:r w:rsidR="00525382">
        <w:rPr>
          <w:sz w:val="24"/>
          <w:szCs w:val="24"/>
        </w:rPr>
        <w:t xml:space="preserve">proposals of </w:t>
      </w:r>
      <w:r w:rsidR="00BC084B" w:rsidRPr="00AE7829">
        <w:rPr>
          <w:sz w:val="24"/>
          <w:szCs w:val="24"/>
        </w:rPr>
        <w:t>500-1000 words with a</w:t>
      </w:r>
      <w:r w:rsidRPr="00AE7829">
        <w:rPr>
          <w:sz w:val="24"/>
          <w:szCs w:val="24"/>
        </w:rPr>
        <w:t xml:space="preserve"> working title and</w:t>
      </w:r>
      <w:r w:rsidR="00BC084B" w:rsidRPr="00AE7829">
        <w:rPr>
          <w:sz w:val="24"/>
          <w:szCs w:val="24"/>
        </w:rPr>
        <w:t xml:space="preserve"> 50-100 word</w:t>
      </w:r>
      <w:r w:rsidRPr="00AE7829">
        <w:rPr>
          <w:sz w:val="24"/>
          <w:szCs w:val="24"/>
        </w:rPr>
        <w:t>s of</w:t>
      </w:r>
      <w:r w:rsidR="00BC084B" w:rsidRPr="00AE7829">
        <w:rPr>
          <w:sz w:val="24"/>
          <w:szCs w:val="24"/>
        </w:rPr>
        <w:t xml:space="preserve"> headline summary.</w:t>
      </w:r>
      <w:r w:rsidR="00D95252">
        <w:rPr>
          <w:sz w:val="24"/>
          <w:szCs w:val="24"/>
        </w:rPr>
        <w:t xml:space="preserve">  Please email the </w:t>
      </w:r>
      <w:r w:rsidR="00525382">
        <w:rPr>
          <w:sz w:val="24"/>
          <w:szCs w:val="24"/>
        </w:rPr>
        <w:t>proposal</w:t>
      </w:r>
      <w:r w:rsidR="00D95252">
        <w:rPr>
          <w:sz w:val="24"/>
          <w:szCs w:val="24"/>
        </w:rPr>
        <w:t xml:space="preserve">s to </w:t>
      </w:r>
      <w:proofErr w:type="spellStart"/>
      <w:r w:rsidR="00525382">
        <w:rPr>
          <w:sz w:val="24"/>
          <w:szCs w:val="24"/>
        </w:rPr>
        <w:t>Xihe</w:t>
      </w:r>
      <w:proofErr w:type="spellEnd"/>
      <w:r w:rsidR="00525382">
        <w:rPr>
          <w:sz w:val="24"/>
          <w:szCs w:val="24"/>
        </w:rPr>
        <w:t xml:space="preserve"> Jiao</w:t>
      </w:r>
      <w:r w:rsidR="00D95252">
        <w:rPr>
          <w:sz w:val="24"/>
          <w:szCs w:val="24"/>
        </w:rPr>
        <w:t xml:space="preserve"> at </w:t>
      </w:r>
      <w:hyperlink r:id="rId9" w:history="1">
        <w:r w:rsidR="00525382" w:rsidRPr="00C76B52">
          <w:rPr>
            <w:rStyle w:val="Hyperlink"/>
          </w:rPr>
          <w:t>xj226</w:t>
        </w:r>
        <w:r w:rsidR="00525382" w:rsidRPr="00C76B52">
          <w:rPr>
            <w:rStyle w:val="Hyperlink"/>
            <w:sz w:val="24"/>
            <w:szCs w:val="24"/>
          </w:rPr>
          <w:t>@cam.ac.uk</w:t>
        </w:r>
      </w:hyperlink>
      <w:r w:rsidR="009E10E8">
        <w:rPr>
          <w:sz w:val="24"/>
          <w:szCs w:val="24"/>
        </w:rPr>
        <w:t>.</w:t>
      </w:r>
    </w:p>
    <w:p w14:paraId="66E2D327" w14:textId="074DD864" w:rsidR="00196A4E" w:rsidRDefault="006B789D" w:rsidP="00196A4E">
      <w:pPr>
        <w:rPr>
          <w:sz w:val="24"/>
          <w:szCs w:val="24"/>
        </w:rPr>
      </w:pPr>
      <w:r>
        <w:rPr>
          <w:sz w:val="24"/>
          <w:szCs w:val="24"/>
        </w:rPr>
        <w:t>For AUM</w:t>
      </w:r>
      <w:r w:rsidR="003A0D09">
        <w:rPr>
          <w:sz w:val="24"/>
          <w:szCs w:val="24"/>
        </w:rPr>
        <w:t>2017</w:t>
      </w:r>
      <w:r w:rsidR="00196A4E" w:rsidRPr="00AE7829">
        <w:rPr>
          <w:sz w:val="24"/>
          <w:szCs w:val="24"/>
        </w:rPr>
        <w:t xml:space="preserve"> we propose to continue the dissemination strategy through peer reviewed publications, supplemented by an AUM website </w:t>
      </w:r>
      <w:r w:rsidR="003B3544">
        <w:rPr>
          <w:sz w:val="24"/>
          <w:szCs w:val="24"/>
        </w:rPr>
        <w:t>with</w:t>
      </w:r>
      <w:r w:rsidR="00196A4E" w:rsidRPr="00AE7829">
        <w:rPr>
          <w:sz w:val="24"/>
          <w:szCs w:val="24"/>
        </w:rPr>
        <w:t xml:space="preserve"> public and delegate-only repositories.</w:t>
      </w:r>
    </w:p>
    <w:p w14:paraId="26CB5F3A" w14:textId="77777777" w:rsidR="008D4AF1" w:rsidRDefault="008D4AF1" w:rsidP="001809F7">
      <w:pPr>
        <w:rPr>
          <w:sz w:val="24"/>
          <w:szCs w:val="24"/>
        </w:rPr>
      </w:pPr>
      <w:r>
        <w:rPr>
          <w:sz w:val="24"/>
          <w:szCs w:val="24"/>
        </w:rPr>
        <w:t xml:space="preserve">For further particulars, see </w:t>
      </w:r>
      <w:r w:rsidR="00913592">
        <w:rPr>
          <w:sz w:val="24"/>
          <w:szCs w:val="24"/>
        </w:rPr>
        <w:t>below</w:t>
      </w:r>
      <w:r>
        <w:rPr>
          <w:sz w:val="24"/>
          <w:szCs w:val="24"/>
        </w:rPr>
        <w:t>.</w:t>
      </w:r>
    </w:p>
    <w:p w14:paraId="1F863E5F" w14:textId="7DCB19A8" w:rsidR="008E0045" w:rsidRDefault="00525382" w:rsidP="008E0045">
      <w:pPr>
        <w:rPr>
          <w:sz w:val="24"/>
          <w:szCs w:val="24"/>
        </w:rPr>
      </w:pPr>
      <w:r>
        <w:rPr>
          <w:sz w:val="24"/>
          <w:szCs w:val="24"/>
          <w:u w:val="single"/>
        </w:rPr>
        <w:t>Author</w:t>
      </w:r>
      <w:r w:rsidR="008E0045" w:rsidRPr="008D4AF1">
        <w:rPr>
          <w:sz w:val="24"/>
          <w:szCs w:val="24"/>
          <w:u w:val="single"/>
        </w:rPr>
        <w:t>s</w:t>
      </w:r>
      <w:r w:rsidR="008D4AF1" w:rsidRPr="008D4AF1">
        <w:rPr>
          <w:sz w:val="24"/>
          <w:szCs w:val="24"/>
          <w:u w:val="single"/>
        </w:rPr>
        <w:br/>
      </w:r>
      <w:proofErr w:type="gramStart"/>
      <w:r w:rsidR="008E0045">
        <w:rPr>
          <w:sz w:val="24"/>
          <w:szCs w:val="24"/>
        </w:rPr>
        <w:t>We</w:t>
      </w:r>
      <w:proofErr w:type="gramEnd"/>
      <w:r w:rsidR="008E0045">
        <w:rPr>
          <w:sz w:val="24"/>
          <w:szCs w:val="24"/>
        </w:rPr>
        <w:t xml:space="preserve"> wish to engage with </w:t>
      </w:r>
      <w:r w:rsidR="008E0045" w:rsidRPr="00A70B2E">
        <w:rPr>
          <w:sz w:val="24"/>
          <w:szCs w:val="24"/>
        </w:rPr>
        <w:t xml:space="preserve">a wide </w:t>
      </w:r>
      <w:r w:rsidR="00B823BE">
        <w:rPr>
          <w:sz w:val="24"/>
          <w:szCs w:val="24"/>
        </w:rPr>
        <w:t>group</w:t>
      </w:r>
      <w:r w:rsidR="008E0045" w:rsidRPr="00A70B2E">
        <w:rPr>
          <w:sz w:val="24"/>
          <w:szCs w:val="24"/>
        </w:rPr>
        <w:t xml:space="preserve"> of </w:t>
      </w:r>
      <w:r w:rsidR="006F7DC6">
        <w:rPr>
          <w:sz w:val="24"/>
          <w:szCs w:val="24"/>
        </w:rPr>
        <w:t>author</w:t>
      </w:r>
      <w:r w:rsidR="008E0045" w:rsidRPr="00A70B2E">
        <w:rPr>
          <w:sz w:val="24"/>
          <w:szCs w:val="24"/>
        </w:rPr>
        <w:t xml:space="preserve">s, </w:t>
      </w:r>
      <w:r w:rsidR="008E0045">
        <w:rPr>
          <w:sz w:val="24"/>
          <w:szCs w:val="24"/>
        </w:rPr>
        <w:t>including</w:t>
      </w:r>
      <w:r w:rsidR="008E0045" w:rsidRPr="00A70B2E">
        <w:rPr>
          <w:sz w:val="24"/>
          <w:szCs w:val="24"/>
        </w:rPr>
        <w:t xml:space="preserve"> leading scholars</w:t>
      </w:r>
      <w:r w:rsidR="00A42E1A">
        <w:rPr>
          <w:sz w:val="24"/>
          <w:szCs w:val="24"/>
        </w:rPr>
        <w:t>, decision-makers</w:t>
      </w:r>
      <w:r w:rsidR="008E0045" w:rsidRPr="00A70B2E">
        <w:rPr>
          <w:sz w:val="24"/>
          <w:szCs w:val="24"/>
        </w:rPr>
        <w:t xml:space="preserve"> </w:t>
      </w:r>
      <w:r w:rsidR="008E0045">
        <w:rPr>
          <w:sz w:val="24"/>
          <w:szCs w:val="24"/>
        </w:rPr>
        <w:t xml:space="preserve">and practitioners, </w:t>
      </w:r>
      <w:r w:rsidR="008E0045" w:rsidRPr="00A70B2E">
        <w:rPr>
          <w:sz w:val="24"/>
          <w:szCs w:val="24"/>
        </w:rPr>
        <w:t xml:space="preserve">post-docs </w:t>
      </w:r>
      <w:r w:rsidR="008E0045">
        <w:rPr>
          <w:sz w:val="24"/>
          <w:szCs w:val="24"/>
        </w:rPr>
        <w:t xml:space="preserve">and PhD students close to completing their dissertations.  Those working </w:t>
      </w:r>
      <w:r w:rsidR="008E0045" w:rsidRPr="00A70B2E">
        <w:rPr>
          <w:sz w:val="24"/>
          <w:szCs w:val="24"/>
        </w:rPr>
        <w:t xml:space="preserve">at the </w:t>
      </w:r>
      <w:r w:rsidR="00923C5F">
        <w:rPr>
          <w:sz w:val="24"/>
          <w:szCs w:val="24"/>
        </w:rPr>
        <w:t>sharp-end</w:t>
      </w:r>
      <w:r w:rsidR="008E0045">
        <w:rPr>
          <w:sz w:val="24"/>
          <w:szCs w:val="24"/>
        </w:rPr>
        <w:t xml:space="preserve"> of applied urban modelling </w:t>
      </w:r>
      <w:r w:rsidR="00923C5F">
        <w:rPr>
          <w:sz w:val="24"/>
          <w:szCs w:val="24"/>
        </w:rPr>
        <w:t xml:space="preserve">and its use in investment decision-making </w:t>
      </w:r>
      <w:r w:rsidR="008E0045">
        <w:rPr>
          <w:sz w:val="24"/>
          <w:szCs w:val="24"/>
        </w:rPr>
        <w:t xml:space="preserve">are particularly welcome.  We </w:t>
      </w:r>
      <w:r w:rsidR="00321669">
        <w:rPr>
          <w:sz w:val="24"/>
          <w:szCs w:val="24"/>
        </w:rPr>
        <w:t xml:space="preserve">look forward to hearing from </w:t>
      </w:r>
      <w:r w:rsidR="006F7DC6">
        <w:rPr>
          <w:sz w:val="24"/>
          <w:szCs w:val="24"/>
        </w:rPr>
        <w:t>author</w:t>
      </w:r>
      <w:r w:rsidR="008E0045" w:rsidRPr="00A70B2E">
        <w:rPr>
          <w:sz w:val="24"/>
          <w:szCs w:val="24"/>
        </w:rPr>
        <w:t>s from the developing countries in</w:t>
      </w:r>
      <w:r w:rsidR="008E0045">
        <w:rPr>
          <w:sz w:val="24"/>
          <w:szCs w:val="24"/>
        </w:rPr>
        <w:t xml:space="preserve"> Asia, </w:t>
      </w:r>
      <w:r w:rsidR="002539AF">
        <w:rPr>
          <w:sz w:val="24"/>
          <w:szCs w:val="24"/>
        </w:rPr>
        <w:t>Latin</w:t>
      </w:r>
      <w:r w:rsidR="008E0045">
        <w:rPr>
          <w:sz w:val="24"/>
          <w:szCs w:val="24"/>
        </w:rPr>
        <w:t xml:space="preserve"> America and Africa</w:t>
      </w:r>
      <w:r w:rsidR="00923C5F">
        <w:rPr>
          <w:sz w:val="24"/>
          <w:szCs w:val="24"/>
        </w:rPr>
        <w:t>, as well as the developed countries</w:t>
      </w:r>
      <w:r w:rsidR="008E0045">
        <w:rPr>
          <w:sz w:val="24"/>
          <w:szCs w:val="24"/>
        </w:rPr>
        <w:t>.</w:t>
      </w:r>
    </w:p>
    <w:p w14:paraId="7C138977" w14:textId="3A551E12" w:rsidR="00923C5F" w:rsidRDefault="00923C5F" w:rsidP="00923C5F">
      <w:pPr>
        <w:rPr>
          <w:sz w:val="24"/>
          <w:szCs w:val="24"/>
        </w:rPr>
      </w:pPr>
      <w:r>
        <w:rPr>
          <w:sz w:val="24"/>
          <w:szCs w:val="24"/>
        </w:rPr>
        <w:t>The symposium is open to all model types and styles</w:t>
      </w:r>
      <w:r w:rsidR="007B78F4">
        <w:rPr>
          <w:sz w:val="24"/>
          <w:szCs w:val="24"/>
        </w:rPr>
        <w:t>.  It</w:t>
      </w:r>
      <w:r>
        <w:rPr>
          <w:sz w:val="24"/>
          <w:szCs w:val="24"/>
        </w:rPr>
        <w:t xml:space="preserve"> welcomes particularly papers that</w:t>
      </w:r>
      <w:r w:rsidRPr="00A70B2E">
        <w:rPr>
          <w:sz w:val="24"/>
          <w:szCs w:val="24"/>
        </w:rPr>
        <w:t xml:space="preserve"> assess </w:t>
      </w:r>
      <w:r w:rsidR="007B78F4">
        <w:rPr>
          <w:sz w:val="24"/>
          <w:szCs w:val="24"/>
        </w:rPr>
        <w:t>tangible</w:t>
      </w:r>
      <w:r w:rsidRPr="00A70B2E">
        <w:rPr>
          <w:sz w:val="24"/>
          <w:szCs w:val="24"/>
        </w:rPr>
        <w:t xml:space="preserve"> pathways towards </w:t>
      </w:r>
      <w:r>
        <w:rPr>
          <w:sz w:val="24"/>
          <w:szCs w:val="24"/>
        </w:rPr>
        <w:t>achieving practical solutions</w:t>
      </w:r>
      <w:r w:rsidRPr="00A70B2E">
        <w:rPr>
          <w:sz w:val="24"/>
          <w:szCs w:val="24"/>
        </w:rPr>
        <w:t>.</w:t>
      </w:r>
      <w:r>
        <w:rPr>
          <w:sz w:val="24"/>
          <w:szCs w:val="24"/>
        </w:rPr>
        <w:t xml:space="preserve">  We also welcome papers that report innovations in </w:t>
      </w:r>
      <w:r w:rsidR="00525382">
        <w:rPr>
          <w:sz w:val="24"/>
          <w:szCs w:val="24"/>
        </w:rPr>
        <w:t>related disciplines</w:t>
      </w:r>
      <w:r>
        <w:rPr>
          <w:sz w:val="24"/>
          <w:szCs w:val="24"/>
        </w:rPr>
        <w:t>.</w:t>
      </w:r>
    </w:p>
    <w:p w14:paraId="148D9AF6" w14:textId="77777777" w:rsidR="008E0045" w:rsidRPr="00A70B2E" w:rsidRDefault="008E0045" w:rsidP="008E0045">
      <w:pPr>
        <w:rPr>
          <w:sz w:val="24"/>
          <w:szCs w:val="24"/>
        </w:rPr>
      </w:pPr>
      <w:r w:rsidRPr="008D4AF1">
        <w:rPr>
          <w:sz w:val="24"/>
          <w:szCs w:val="24"/>
          <w:u w:val="single"/>
        </w:rPr>
        <w:t>Expected audience and dissemination</w:t>
      </w:r>
      <w:r w:rsidR="008D4AF1" w:rsidRPr="008D4AF1">
        <w:rPr>
          <w:sz w:val="24"/>
          <w:szCs w:val="24"/>
          <w:u w:val="single"/>
        </w:rPr>
        <w:br/>
      </w:r>
      <w:r w:rsidRPr="00A70B2E">
        <w:rPr>
          <w:sz w:val="24"/>
          <w:szCs w:val="24"/>
        </w:rPr>
        <w:t xml:space="preserve">Because of its direct policy relevance we </w:t>
      </w:r>
      <w:r w:rsidR="00B84040">
        <w:rPr>
          <w:sz w:val="24"/>
          <w:szCs w:val="24"/>
        </w:rPr>
        <w:t>expect</w:t>
      </w:r>
      <w:r w:rsidRPr="00A70B2E">
        <w:rPr>
          <w:sz w:val="24"/>
          <w:szCs w:val="24"/>
        </w:rPr>
        <w:t xml:space="preserve"> a wide </w:t>
      </w:r>
      <w:r w:rsidR="001B410A">
        <w:rPr>
          <w:sz w:val="24"/>
          <w:szCs w:val="24"/>
        </w:rPr>
        <w:t xml:space="preserve">audience ranging from </w:t>
      </w:r>
      <w:r w:rsidRPr="00A70B2E">
        <w:rPr>
          <w:sz w:val="24"/>
          <w:szCs w:val="24"/>
        </w:rPr>
        <w:t>academic</w:t>
      </w:r>
      <w:r w:rsidR="001B410A">
        <w:rPr>
          <w:sz w:val="24"/>
          <w:szCs w:val="24"/>
        </w:rPr>
        <w:t>s</w:t>
      </w:r>
      <w:r w:rsidRPr="00A70B2E">
        <w:rPr>
          <w:sz w:val="24"/>
          <w:szCs w:val="24"/>
        </w:rPr>
        <w:t>, professional</w:t>
      </w:r>
      <w:r w:rsidR="001B410A">
        <w:rPr>
          <w:sz w:val="24"/>
          <w:szCs w:val="24"/>
        </w:rPr>
        <w:t>s</w:t>
      </w:r>
      <w:r w:rsidRPr="00A70B2E">
        <w:rPr>
          <w:sz w:val="24"/>
          <w:szCs w:val="24"/>
        </w:rPr>
        <w:t xml:space="preserve">, </w:t>
      </w:r>
      <w:r w:rsidR="00923C5F">
        <w:rPr>
          <w:sz w:val="24"/>
          <w:szCs w:val="24"/>
        </w:rPr>
        <w:t xml:space="preserve">decision-makers, </w:t>
      </w:r>
      <w:r w:rsidRPr="00A70B2E">
        <w:rPr>
          <w:sz w:val="24"/>
          <w:szCs w:val="24"/>
        </w:rPr>
        <w:t>policy</w:t>
      </w:r>
      <w:r w:rsidR="001B410A">
        <w:rPr>
          <w:sz w:val="24"/>
          <w:szCs w:val="24"/>
        </w:rPr>
        <w:t xml:space="preserve"> analysts and </w:t>
      </w:r>
      <w:r w:rsidRPr="00A70B2E">
        <w:rPr>
          <w:sz w:val="24"/>
          <w:szCs w:val="24"/>
        </w:rPr>
        <w:t>local communit</w:t>
      </w:r>
      <w:r w:rsidR="001B410A">
        <w:rPr>
          <w:sz w:val="24"/>
          <w:szCs w:val="24"/>
        </w:rPr>
        <w:t>ies</w:t>
      </w:r>
      <w:r w:rsidRPr="00A70B2E">
        <w:rPr>
          <w:sz w:val="24"/>
          <w:szCs w:val="24"/>
        </w:rPr>
        <w:t xml:space="preserve">. </w:t>
      </w:r>
      <w:r w:rsidR="00923C5F">
        <w:rPr>
          <w:sz w:val="24"/>
          <w:szCs w:val="24"/>
        </w:rPr>
        <w:t xml:space="preserve"> </w:t>
      </w:r>
      <w:r w:rsidR="007B78F4">
        <w:rPr>
          <w:sz w:val="24"/>
          <w:szCs w:val="24"/>
        </w:rPr>
        <w:t>We expect to attract a wide and policy–cogent audience.  For this reason, the authors are encouraged to report their theories, methods and findings in a non-specialist language</w:t>
      </w:r>
      <w:r w:rsidR="0048388C">
        <w:rPr>
          <w:sz w:val="24"/>
          <w:szCs w:val="24"/>
        </w:rPr>
        <w:t>.</w:t>
      </w:r>
    </w:p>
    <w:p w14:paraId="177E853E" w14:textId="77777777" w:rsidR="00512ED0" w:rsidRDefault="008E0045" w:rsidP="008E0045">
      <w:pPr>
        <w:rPr>
          <w:sz w:val="24"/>
          <w:szCs w:val="24"/>
        </w:rPr>
      </w:pPr>
      <w:r w:rsidRPr="00A70B2E">
        <w:rPr>
          <w:sz w:val="24"/>
          <w:szCs w:val="24"/>
        </w:rPr>
        <w:t xml:space="preserve">The Symposium papers </w:t>
      </w:r>
      <w:proofErr w:type="gramStart"/>
      <w:r w:rsidRPr="00A70B2E">
        <w:rPr>
          <w:sz w:val="24"/>
          <w:szCs w:val="24"/>
        </w:rPr>
        <w:t>are expected</w:t>
      </w:r>
      <w:proofErr w:type="gramEnd"/>
      <w:r w:rsidRPr="00A70B2E">
        <w:rPr>
          <w:sz w:val="24"/>
          <w:szCs w:val="24"/>
        </w:rPr>
        <w:t xml:space="preserve"> to be at the leading edge of </w:t>
      </w:r>
      <w:r w:rsidR="00923C5F">
        <w:rPr>
          <w:sz w:val="24"/>
          <w:szCs w:val="24"/>
        </w:rPr>
        <w:t xml:space="preserve">policy </w:t>
      </w:r>
      <w:r w:rsidRPr="00A70B2E">
        <w:rPr>
          <w:sz w:val="24"/>
          <w:szCs w:val="24"/>
        </w:rPr>
        <w:t>research and modelling practice and in the usual way they will be disseminated th</w:t>
      </w:r>
      <w:r w:rsidR="00321669">
        <w:rPr>
          <w:sz w:val="24"/>
          <w:szCs w:val="24"/>
        </w:rPr>
        <w:t>r</w:t>
      </w:r>
      <w:r w:rsidRPr="00A70B2E">
        <w:rPr>
          <w:sz w:val="24"/>
          <w:szCs w:val="24"/>
        </w:rPr>
        <w:t xml:space="preserve">ough journals </w:t>
      </w:r>
      <w:r w:rsidR="00B84040">
        <w:rPr>
          <w:sz w:val="24"/>
          <w:szCs w:val="24"/>
        </w:rPr>
        <w:t>with</w:t>
      </w:r>
      <w:r w:rsidRPr="00A70B2E">
        <w:rPr>
          <w:sz w:val="24"/>
          <w:szCs w:val="24"/>
        </w:rPr>
        <w:t xml:space="preserve"> </w:t>
      </w:r>
      <w:r w:rsidR="00B84040">
        <w:rPr>
          <w:sz w:val="24"/>
          <w:szCs w:val="24"/>
        </w:rPr>
        <w:t xml:space="preserve">a </w:t>
      </w:r>
      <w:r w:rsidRPr="00A70B2E">
        <w:rPr>
          <w:sz w:val="24"/>
          <w:szCs w:val="24"/>
        </w:rPr>
        <w:t>rigorous referee</w:t>
      </w:r>
      <w:r w:rsidR="00B84040">
        <w:rPr>
          <w:sz w:val="24"/>
          <w:szCs w:val="24"/>
        </w:rPr>
        <w:t>ing process</w:t>
      </w:r>
      <w:r w:rsidRPr="00A70B2E">
        <w:rPr>
          <w:sz w:val="24"/>
          <w:szCs w:val="24"/>
        </w:rPr>
        <w:t xml:space="preserve">. </w:t>
      </w:r>
      <w:proofErr w:type="gramStart"/>
      <w:r w:rsidRPr="00A70B2E">
        <w:rPr>
          <w:sz w:val="24"/>
          <w:szCs w:val="24"/>
        </w:rPr>
        <w:t>Key city region case studies</w:t>
      </w:r>
      <w:proofErr w:type="gramEnd"/>
      <w:r w:rsidRPr="00A70B2E">
        <w:rPr>
          <w:sz w:val="24"/>
          <w:szCs w:val="24"/>
        </w:rPr>
        <w:t xml:space="preserve"> are likely to be disseminated in conjunction with city region</w:t>
      </w:r>
      <w:r w:rsidR="00512ED0">
        <w:rPr>
          <w:sz w:val="24"/>
          <w:szCs w:val="24"/>
        </w:rPr>
        <w:t xml:space="preserve"> or </w:t>
      </w:r>
      <w:r w:rsidRPr="00A70B2E">
        <w:rPr>
          <w:sz w:val="24"/>
          <w:szCs w:val="24"/>
        </w:rPr>
        <w:t>local authority partners through online publication</w:t>
      </w:r>
      <w:r w:rsidR="008A7AB6">
        <w:rPr>
          <w:sz w:val="24"/>
          <w:szCs w:val="24"/>
        </w:rPr>
        <w:t xml:space="preserve"> and social media</w:t>
      </w:r>
      <w:r w:rsidRPr="00A70B2E">
        <w:rPr>
          <w:sz w:val="24"/>
          <w:szCs w:val="24"/>
        </w:rPr>
        <w:t xml:space="preserve"> to feed into the policy debate in a direct and accessible manner. </w:t>
      </w:r>
      <w:r w:rsidR="002D73F7">
        <w:rPr>
          <w:sz w:val="24"/>
          <w:szCs w:val="24"/>
        </w:rPr>
        <w:t xml:space="preserve"> </w:t>
      </w:r>
    </w:p>
    <w:p w14:paraId="270B153D" w14:textId="77777777" w:rsidR="007F6498" w:rsidRDefault="007F6498" w:rsidP="008E0045">
      <w:pPr>
        <w:rPr>
          <w:sz w:val="24"/>
          <w:szCs w:val="24"/>
        </w:rPr>
      </w:pPr>
    </w:p>
    <w:p w14:paraId="54F86B3C" w14:textId="77777777" w:rsidR="00083812" w:rsidRDefault="00083812" w:rsidP="008E0045">
      <w:pPr>
        <w:rPr>
          <w:sz w:val="24"/>
          <w:szCs w:val="24"/>
        </w:rPr>
      </w:pPr>
    </w:p>
    <w:p w14:paraId="5936CCAA" w14:textId="77777777" w:rsidR="00083812" w:rsidRDefault="00083812" w:rsidP="008E0045">
      <w:pPr>
        <w:rPr>
          <w:sz w:val="24"/>
          <w:szCs w:val="24"/>
        </w:rPr>
      </w:pPr>
    </w:p>
    <w:p w14:paraId="56FC87D4" w14:textId="77777777" w:rsidR="003B7B3A" w:rsidRDefault="003B7B3A" w:rsidP="00D44475">
      <w:pPr>
        <w:rPr>
          <w:sz w:val="24"/>
          <w:szCs w:val="24"/>
        </w:rPr>
      </w:pPr>
    </w:p>
    <w:p w14:paraId="03A91700" w14:textId="77777777" w:rsidR="00083812" w:rsidRDefault="00083812" w:rsidP="00D44475">
      <w:pPr>
        <w:rPr>
          <w:sz w:val="24"/>
          <w:szCs w:val="24"/>
        </w:rPr>
      </w:pPr>
    </w:p>
    <w:p w14:paraId="74DF34C1" w14:textId="6853292C" w:rsidR="003F7892" w:rsidRPr="00FE35E7" w:rsidRDefault="003F7892" w:rsidP="00FE35E7">
      <w:pPr>
        <w:rPr>
          <w:rFonts w:ascii="Eras Bold ITC" w:hAnsi="Eras Bold ITC" w:cs="Aharoni"/>
          <w:color w:val="7030A0"/>
          <w:sz w:val="52"/>
          <w:szCs w:val="96"/>
        </w:rPr>
      </w:pPr>
      <w:r w:rsidRPr="00FE35E7">
        <w:rPr>
          <w:rFonts w:ascii="Eras Bold ITC" w:hAnsi="Eras Bold ITC" w:cs="Aharoni"/>
          <w:color w:val="7030A0"/>
          <w:sz w:val="52"/>
          <w:szCs w:val="96"/>
        </w:rPr>
        <w:lastRenderedPageBreak/>
        <w:t xml:space="preserve">Registration, Venue and </w:t>
      </w:r>
      <w:r w:rsidR="0011513D">
        <w:rPr>
          <w:rFonts w:ascii="Eras Bold ITC" w:hAnsi="Eras Bold ITC" w:cs="Aharoni"/>
          <w:color w:val="7030A0"/>
          <w:sz w:val="52"/>
          <w:szCs w:val="96"/>
        </w:rPr>
        <w:t>L</w:t>
      </w:r>
      <w:r w:rsidR="00083812">
        <w:rPr>
          <w:rFonts w:ascii="Eras Bold ITC" w:hAnsi="Eras Bold ITC" w:cs="Aharoni"/>
          <w:color w:val="7030A0"/>
          <w:sz w:val="52"/>
          <w:szCs w:val="96"/>
        </w:rPr>
        <w:t>ogistics</w:t>
      </w:r>
    </w:p>
    <w:p w14:paraId="6BCA6600" w14:textId="75F3BC08" w:rsidR="00EB036B" w:rsidRDefault="008E0045" w:rsidP="00A50A46">
      <w:pPr>
        <w:rPr>
          <w:sz w:val="24"/>
          <w:szCs w:val="24"/>
        </w:rPr>
      </w:pPr>
      <w:r w:rsidRPr="003B7B3A">
        <w:rPr>
          <w:b/>
          <w:sz w:val="24"/>
          <w:szCs w:val="24"/>
        </w:rPr>
        <w:t>Expenses and possible f</w:t>
      </w:r>
      <w:r w:rsidR="008D4AF1" w:rsidRPr="003B7B3A">
        <w:rPr>
          <w:b/>
          <w:sz w:val="24"/>
          <w:szCs w:val="24"/>
        </w:rPr>
        <w:t>inancial</w:t>
      </w:r>
      <w:r w:rsidRPr="003B7B3A">
        <w:rPr>
          <w:b/>
          <w:sz w:val="24"/>
          <w:szCs w:val="24"/>
        </w:rPr>
        <w:t xml:space="preserve"> </w:t>
      </w:r>
      <w:r w:rsidR="008D4AF1" w:rsidRPr="003B7B3A">
        <w:rPr>
          <w:b/>
          <w:sz w:val="24"/>
          <w:szCs w:val="24"/>
        </w:rPr>
        <w:t>assistance</w:t>
      </w:r>
      <w:r w:rsidR="008D4AF1" w:rsidRPr="003B7B3A">
        <w:rPr>
          <w:b/>
          <w:sz w:val="24"/>
          <w:szCs w:val="24"/>
        </w:rPr>
        <w:br/>
      </w:r>
      <w:proofErr w:type="gramStart"/>
      <w:r w:rsidR="00FE35E7">
        <w:rPr>
          <w:sz w:val="24"/>
          <w:szCs w:val="24"/>
        </w:rPr>
        <w:t>The</w:t>
      </w:r>
      <w:proofErr w:type="gramEnd"/>
      <w:r w:rsidR="004A1B7E">
        <w:rPr>
          <w:sz w:val="24"/>
          <w:szCs w:val="24"/>
        </w:rPr>
        <w:t xml:space="preserve"> fees for </w:t>
      </w:r>
      <w:r>
        <w:rPr>
          <w:sz w:val="24"/>
          <w:szCs w:val="24"/>
        </w:rPr>
        <w:t>AUM</w:t>
      </w:r>
      <w:r w:rsidR="003A0D09">
        <w:rPr>
          <w:sz w:val="24"/>
          <w:szCs w:val="24"/>
        </w:rPr>
        <w:t>2017</w:t>
      </w:r>
      <w:r w:rsidR="00EB036B">
        <w:rPr>
          <w:sz w:val="24"/>
          <w:szCs w:val="24"/>
        </w:rPr>
        <w:t xml:space="preserve"> </w:t>
      </w:r>
      <w:r w:rsidR="003B7B3A">
        <w:rPr>
          <w:sz w:val="24"/>
          <w:szCs w:val="24"/>
        </w:rPr>
        <w:t>and CSIC Emerging Connection</w:t>
      </w:r>
      <w:r w:rsidR="007429C5">
        <w:rPr>
          <w:sz w:val="24"/>
          <w:szCs w:val="24"/>
        </w:rPr>
        <w:t>s W</w:t>
      </w:r>
      <w:r w:rsidR="003B7B3A">
        <w:rPr>
          <w:sz w:val="24"/>
          <w:szCs w:val="24"/>
        </w:rPr>
        <w:t xml:space="preserve">orkshop </w:t>
      </w:r>
      <w:r w:rsidR="004A1B7E">
        <w:rPr>
          <w:sz w:val="24"/>
          <w:szCs w:val="24"/>
        </w:rPr>
        <w:t xml:space="preserve">are provided in the </w:t>
      </w:r>
      <w:r w:rsidR="00F355EA">
        <w:rPr>
          <w:sz w:val="24"/>
          <w:szCs w:val="24"/>
        </w:rPr>
        <w:t>table below</w:t>
      </w:r>
      <w:r w:rsidR="004A1B7E">
        <w:rPr>
          <w:sz w:val="24"/>
          <w:szCs w:val="24"/>
        </w:rPr>
        <w:t>. The fees cover</w:t>
      </w:r>
      <w:r w:rsidR="00B823BE">
        <w:rPr>
          <w:sz w:val="24"/>
          <w:szCs w:val="24"/>
        </w:rPr>
        <w:t xml:space="preserve"> </w:t>
      </w:r>
      <w:r w:rsidR="00525382">
        <w:rPr>
          <w:sz w:val="24"/>
          <w:szCs w:val="24"/>
        </w:rPr>
        <w:t xml:space="preserve">access to </w:t>
      </w:r>
      <w:r w:rsidR="00B823BE">
        <w:rPr>
          <w:sz w:val="24"/>
          <w:szCs w:val="24"/>
        </w:rPr>
        <w:t>symposium papers</w:t>
      </w:r>
      <w:r w:rsidR="00525382">
        <w:rPr>
          <w:sz w:val="24"/>
          <w:szCs w:val="24"/>
        </w:rPr>
        <w:t xml:space="preserve"> and presentations</w:t>
      </w:r>
      <w:r w:rsidR="00B823BE">
        <w:rPr>
          <w:sz w:val="24"/>
          <w:szCs w:val="24"/>
        </w:rPr>
        <w:t>,</w:t>
      </w:r>
      <w:r w:rsidR="00F355EA">
        <w:rPr>
          <w:sz w:val="24"/>
          <w:szCs w:val="24"/>
        </w:rPr>
        <w:t xml:space="preserve"> </w:t>
      </w:r>
      <w:r>
        <w:rPr>
          <w:sz w:val="24"/>
          <w:szCs w:val="24"/>
        </w:rPr>
        <w:t>lunches</w:t>
      </w:r>
      <w:r w:rsidR="006E218A">
        <w:rPr>
          <w:sz w:val="24"/>
          <w:szCs w:val="24"/>
        </w:rPr>
        <w:t xml:space="preserve">, </w:t>
      </w:r>
      <w:r w:rsidR="00F355EA">
        <w:rPr>
          <w:sz w:val="24"/>
          <w:szCs w:val="24"/>
        </w:rPr>
        <w:t>refreshment</w:t>
      </w:r>
      <w:r>
        <w:rPr>
          <w:sz w:val="24"/>
          <w:szCs w:val="24"/>
        </w:rPr>
        <w:t>s</w:t>
      </w:r>
      <w:r w:rsidR="006E218A">
        <w:rPr>
          <w:sz w:val="24"/>
          <w:szCs w:val="24"/>
        </w:rPr>
        <w:t>, conference reception and buffet supper on 22 June</w:t>
      </w:r>
      <w:r>
        <w:rPr>
          <w:sz w:val="24"/>
          <w:szCs w:val="24"/>
        </w:rPr>
        <w:t xml:space="preserve">. </w:t>
      </w:r>
      <w:r w:rsidR="00F355EA">
        <w:rPr>
          <w:sz w:val="24"/>
          <w:szCs w:val="24"/>
        </w:rPr>
        <w:t xml:space="preserve"> </w:t>
      </w:r>
      <w:r w:rsidR="002539AF">
        <w:rPr>
          <w:sz w:val="24"/>
          <w:szCs w:val="24"/>
        </w:rPr>
        <w:t>P</w:t>
      </w:r>
      <w:r>
        <w:rPr>
          <w:sz w:val="24"/>
          <w:szCs w:val="24"/>
        </w:rPr>
        <w:t xml:space="preserve">articipants </w:t>
      </w:r>
      <w:proofErr w:type="gramStart"/>
      <w:r>
        <w:rPr>
          <w:sz w:val="24"/>
          <w:szCs w:val="24"/>
        </w:rPr>
        <w:t xml:space="preserve">are </w:t>
      </w:r>
      <w:r w:rsidR="002539AF">
        <w:rPr>
          <w:sz w:val="24"/>
          <w:szCs w:val="24"/>
        </w:rPr>
        <w:t xml:space="preserve">generally </w:t>
      </w:r>
      <w:r>
        <w:rPr>
          <w:sz w:val="24"/>
          <w:szCs w:val="24"/>
        </w:rPr>
        <w:t>expected</w:t>
      </w:r>
      <w:proofErr w:type="gramEnd"/>
      <w:r>
        <w:rPr>
          <w:sz w:val="24"/>
          <w:szCs w:val="24"/>
        </w:rPr>
        <w:t xml:space="preserve"> to pay for their own travel to and from Cambridge and </w:t>
      </w:r>
      <w:r w:rsidR="00C20D38">
        <w:rPr>
          <w:sz w:val="24"/>
          <w:szCs w:val="24"/>
        </w:rPr>
        <w:t xml:space="preserve">accommodation </w:t>
      </w:r>
      <w:r>
        <w:rPr>
          <w:sz w:val="24"/>
          <w:szCs w:val="24"/>
        </w:rPr>
        <w:t>in Cambridge</w:t>
      </w:r>
      <w:r w:rsidR="00D76CE2">
        <w:rPr>
          <w:sz w:val="24"/>
          <w:szCs w:val="24"/>
        </w:rPr>
        <w:t>.</w:t>
      </w:r>
      <w:r>
        <w:rPr>
          <w:sz w:val="24"/>
          <w:szCs w:val="24"/>
        </w:rPr>
        <w:t xml:space="preserve"> </w:t>
      </w:r>
      <w:r w:rsidR="00520C74">
        <w:rPr>
          <w:sz w:val="24"/>
          <w:szCs w:val="24"/>
        </w:rPr>
        <w:t xml:space="preserve"> </w:t>
      </w:r>
      <w:r>
        <w:rPr>
          <w:sz w:val="24"/>
          <w:szCs w:val="24"/>
        </w:rPr>
        <w:t xml:space="preserve">This arrangement </w:t>
      </w:r>
      <w:proofErr w:type="gramStart"/>
      <w:r>
        <w:rPr>
          <w:sz w:val="24"/>
          <w:szCs w:val="24"/>
        </w:rPr>
        <w:t>is dictated</w:t>
      </w:r>
      <w:proofErr w:type="gramEnd"/>
      <w:r>
        <w:rPr>
          <w:sz w:val="24"/>
          <w:szCs w:val="24"/>
        </w:rPr>
        <w:t xml:space="preserve"> by the </w:t>
      </w:r>
      <w:r w:rsidR="00F355EA">
        <w:rPr>
          <w:sz w:val="24"/>
          <w:szCs w:val="24"/>
        </w:rPr>
        <w:t xml:space="preserve">symposium </w:t>
      </w:r>
      <w:r>
        <w:rPr>
          <w:sz w:val="24"/>
          <w:szCs w:val="24"/>
        </w:rPr>
        <w:t>funding structure.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7"/>
        <w:gridCol w:w="1608"/>
        <w:gridCol w:w="1757"/>
      </w:tblGrid>
      <w:tr w:rsidR="007C49A6" w14:paraId="21D76D5B" w14:textId="77777777" w:rsidTr="004A1B7E">
        <w:trPr>
          <w:trHeight w:val="300"/>
        </w:trPr>
        <w:tc>
          <w:tcPr>
            <w:tcW w:w="5637" w:type="dxa"/>
            <w:noWrap/>
            <w:tcMar>
              <w:top w:w="0" w:type="dxa"/>
              <w:left w:w="108" w:type="dxa"/>
              <w:bottom w:w="0" w:type="dxa"/>
              <w:right w:w="108" w:type="dxa"/>
            </w:tcMar>
            <w:vAlign w:val="bottom"/>
            <w:hideMark/>
          </w:tcPr>
          <w:p w14:paraId="5F92E67C" w14:textId="77777777" w:rsidR="007C49A6" w:rsidRDefault="007C49A6" w:rsidP="00D6164F"/>
        </w:tc>
        <w:tc>
          <w:tcPr>
            <w:tcW w:w="1608" w:type="dxa"/>
            <w:noWrap/>
            <w:tcMar>
              <w:top w:w="0" w:type="dxa"/>
              <w:left w:w="108" w:type="dxa"/>
              <w:bottom w:w="0" w:type="dxa"/>
              <w:right w:w="108" w:type="dxa"/>
            </w:tcMar>
            <w:vAlign w:val="bottom"/>
            <w:hideMark/>
          </w:tcPr>
          <w:p w14:paraId="21A11A2F" w14:textId="77777777" w:rsidR="007C49A6" w:rsidRDefault="007C49A6" w:rsidP="00D6164F">
            <w:pPr>
              <w:jc w:val="center"/>
              <w:rPr>
                <w:rFonts w:ascii="Calibri" w:hAnsi="Calibri" w:cs="Calibri"/>
                <w:b/>
                <w:bCs/>
              </w:rPr>
            </w:pPr>
            <w:r>
              <w:rPr>
                <w:rFonts w:ascii="Calibri" w:hAnsi="Calibri" w:cs="Calibri"/>
                <w:b/>
                <w:bCs/>
              </w:rPr>
              <w:t>Full Rate</w:t>
            </w:r>
          </w:p>
        </w:tc>
        <w:tc>
          <w:tcPr>
            <w:tcW w:w="1510" w:type="dxa"/>
            <w:noWrap/>
            <w:tcMar>
              <w:top w:w="0" w:type="dxa"/>
              <w:left w:w="108" w:type="dxa"/>
              <w:bottom w:w="0" w:type="dxa"/>
              <w:right w:w="108" w:type="dxa"/>
            </w:tcMar>
            <w:vAlign w:val="bottom"/>
            <w:hideMark/>
          </w:tcPr>
          <w:p w14:paraId="3C764F92" w14:textId="0C497243" w:rsidR="007C49A6" w:rsidRDefault="007D1051" w:rsidP="00D6164F">
            <w:pPr>
              <w:jc w:val="center"/>
              <w:rPr>
                <w:rFonts w:ascii="Calibri" w:hAnsi="Calibri" w:cs="Calibri"/>
                <w:b/>
                <w:bCs/>
              </w:rPr>
            </w:pPr>
            <w:r>
              <w:rPr>
                <w:rFonts w:ascii="Calibri" w:hAnsi="Calibri" w:cs="Calibri"/>
                <w:b/>
                <w:bCs/>
              </w:rPr>
              <w:t>Concessions</w:t>
            </w:r>
            <w:r w:rsidR="007C49A6">
              <w:rPr>
                <w:rFonts w:ascii="Calibri" w:hAnsi="Calibri" w:cs="Calibri"/>
                <w:b/>
                <w:bCs/>
              </w:rPr>
              <w:t xml:space="preserve"> *</w:t>
            </w:r>
          </w:p>
        </w:tc>
      </w:tr>
      <w:tr w:rsidR="007C49A6" w14:paraId="04A4A6CF" w14:textId="77777777" w:rsidTr="004A1B7E">
        <w:trPr>
          <w:trHeight w:val="300"/>
        </w:trPr>
        <w:tc>
          <w:tcPr>
            <w:tcW w:w="5637" w:type="dxa"/>
            <w:noWrap/>
            <w:tcMar>
              <w:top w:w="0" w:type="dxa"/>
              <w:left w:w="108" w:type="dxa"/>
              <w:bottom w:w="0" w:type="dxa"/>
              <w:right w:w="108" w:type="dxa"/>
            </w:tcMar>
            <w:vAlign w:val="bottom"/>
            <w:hideMark/>
          </w:tcPr>
          <w:p w14:paraId="608B0350" w14:textId="2CC73F8B" w:rsidR="007C49A6" w:rsidRPr="004064A4" w:rsidRDefault="004A1B7E" w:rsidP="003B7B3A">
            <w:pPr>
              <w:rPr>
                <w:rFonts w:ascii="Calibri" w:hAnsi="Calibri" w:cs="Calibri"/>
                <w:b/>
                <w:bCs/>
              </w:rPr>
            </w:pPr>
            <w:r>
              <w:rPr>
                <w:rFonts w:ascii="Calibri" w:hAnsi="Calibri" w:cs="Calibri"/>
                <w:b/>
                <w:bCs/>
              </w:rPr>
              <w:t>Day 1:</w:t>
            </w:r>
            <w:r w:rsidR="003B7B3A" w:rsidRPr="004064A4">
              <w:rPr>
                <w:rFonts w:ascii="Calibri" w:hAnsi="Calibri" w:cs="Calibri"/>
                <w:b/>
                <w:bCs/>
              </w:rPr>
              <w:t xml:space="preserve">AUM2017 </w:t>
            </w:r>
            <w:r w:rsidR="007C49A6" w:rsidRPr="004064A4">
              <w:rPr>
                <w:rFonts w:ascii="Calibri" w:hAnsi="Calibri" w:cs="Calibri"/>
                <w:b/>
              </w:rPr>
              <w:t>22 June</w:t>
            </w:r>
            <w:r w:rsidR="007C49A6" w:rsidRPr="004064A4">
              <w:rPr>
                <w:rFonts w:ascii="Calibri" w:hAnsi="Calibri" w:cs="Calibri"/>
                <w:b/>
                <w:bCs/>
              </w:rPr>
              <w:t xml:space="preserve"> including Reception and Supper</w:t>
            </w:r>
          </w:p>
        </w:tc>
        <w:tc>
          <w:tcPr>
            <w:tcW w:w="1608" w:type="dxa"/>
            <w:noWrap/>
            <w:tcMar>
              <w:top w:w="0" w:type="dxa"/>
              <w:left w:w="108" w:type="dxa"/>
              <w:bottom w:w="0" w:type="dxa"/>
              <w:right w:w="108" w:type="dxa"/>
            </w:tcMar>
            <w:vAlign w:val="bottom"/>
            <w:hideMark/>
          </w:tcPr>
          <w:p w14:paraId="500B0A4C" w14:textId="77777777" w:rsidR="007C49A6" w:rsidRDefault="007C49A6" w:rsidP="00D6164F">
            <w:pPr>
              <w:rPr>
                <w:rFonts w:ascii="Calibri" w:hAnsi="Calibri" w:cs="Calibri"/>
              </w:rPr>
            </w:pPr>
            <w:r>
              <w:rPr>
                <w:rFonts w:ascii="Calibri" w:hAnsi="Calibri" w:cs="Calibri"/>
              </w:rPr>
              <w:t xml:space="preserve">£                   160 </w:t>
            </w:r>
          </w:p>
        </w:tc>
        <w:tc>
          <w:tcPr>
            <w:tcW w:w="1510" w:type="dxa"/>
            <w:noWrap/>
            <w:tcMar>
              <w:top w:w="0" w:type="dxa"/>
              <w:left w:w="108" w:type="dxa"/>
              <w:bottom w:w="0" w:type="dxa"/>
              <w:right w:w="108" w:type="dxa"/>
            </w:tcMar>
            <w:vAlign w:val="bottom"/>
            <w:hideMark/>
          </w:tcPr>
          <w:p w14:paraId="5296F793" w14:textId="77777777" w:rsidR="007C49A6" w:rsidRDefault="007C49A6" w:rsidP="00D6164F">
            <w:pPr>
              <w:rPr>
                <w:rFonts w:ascii="Calibri" w:hAnsi="Calibri" w:cs="Calibri"/>
              </w:rPr>
            </w:pPr>
            <w:r>
              <w:rPr>
                <w:rFonts w:ascii="Calibri" w:hAnsi="Calibri" w:cs="Calibri"/>
              </w:rPr>
              <w:t xml:space="preserve"> £                       90 </w:t>
            </w:r>
          </w:p>
        </w:tc>
      </w:tr>
      <w:tr w:rsidR="007C49A6" w14:paraId="42EB6E58" w14:textId="77777777" w:rsidTr="004A1B7E">
        <w:trPr>
          <w:trHeight w:val="300"/>
        </w:trPr>
        <w:tc>
          <w:tcPr>
            <w:tcW w:w="5637" w:type="dxa"/>
            <w:noWrap/>
            <w:tcMar>
              <w:top w:w="0" w:type="dxa"/>
              <w:left w:w="108" w:type="dxa"/>
              <w:bottom w:w="0" w:type="dxa"/>
              <w:right w:w="108" w:type="dxa"/>
            </w:tcMar>
            <w:vAlign w:val="bottom"/>
            <w:hideMark/>
          </w:tcPr>
          <w:p w14:paraId="3BA015F6" w14:textId="72DD8904" w:rsidR="007C49A6" w:rsidRDefault="004A1B7E" w:rsidP="003B7B3A">
            <w:pPr>
              <w:rPr>
                <w:rFonts w:ascii="Calibri" w:hAnsi="Calibri" w:cs="Calibri"/>
                <w:b/>
                <w:bCs/>
              </w:rPr>
            </w:pPr>
            <w:r>
              <w:rPr>
                <w:rFonts w:ascii="Calibri" w:hAnsi="Calibri" w:cs="Calibri"/>
                <w:b/>
                <w:bCs/>
              </w:rPr>
              <w:t>Day 2:</w:t>
            </w:r>
            <w:r w:rsidR="003B7B3A">
              <w:rPr>
                <w:rFonts w:ascii="Calibri" w:hAnsi="Calibri" w:cs="Calibri"/>
                <w:b/>
                <w:bCs/>
              </w:rPr>
              <w:t xml:space="preserve">CSIC Emerging Connections Workshop </w:t>
            </w:r>
            <w:r w:rsidR="007C49A6" w:rsidRPr="004064A4">
              <w:rPr>
                <w:rFonts w:ascii="Calibri" w:hAnsi="Calibri" w:cs="Calibri"/>
                <w:b/>
              </w:rPr>
              <w:t>23 June</w:t>
            </w:r>
          </w:p>
        </w:tc>
        <w:tc>
          <w:tcPr>
            <w:tcW w:w="1608" w:type="dxa"/>
            <w:noWrap/>
            <w:tcMar>
              <w:top w:w="0" w:type="dxa"/>
              <w:left w:w="108" w:type="dxa"/>
              <w:bottom w:w="0" w:type="dxa"/>
              <w:right w:w="108" w:type="dxa"/>
            </w:tcMar>
            <w:vAlign w:val="bottom"/>
            <w:hideMark/>
          </w:tcPr>
          <w:p w14:paraId="07775224" w14:textId="77777777" w:rsidR="007C49A6" w:rsidRDefault="007C49A6" w:rsidP="00D6164F">
            <w:pPr>
              <w:rPr>
                <w:rFonts w:ascii="Calibri" w:hAnsi="Calibri" w:cs="Calibri"/>
              </w:rPr>
            </w:pPr>
            <w:r>
              <w:rPr>
                <w:rFonts w:ascii="Calibri" w:hAnsi="Calibri" w:cs="Calibri"/>
              </w:rPr>
              <w:t xml:space="preserve">£                   100 </w:t>
            </w:r>
          </w:p>
        </w:tc>
        <w:tc>
          <w:tcPr>
            <w:tcW w:w="1510" w:type="dxa"/>
            <w:noWrap/>
            <w:tcMar>
              <w:top w:w="0" w:type="dxa"/>
              <w:left w:w="108" w:type="dxa"/>
              <w:bottom w:w="0" w:type="dxa"/>
              <w:right w:w="108" w:type="dxa"/>
            </w:tcMar>
            <w:vAlign w:val="bottom"/>
            <w:hideMark/>
          </w:tcPr>
          <w:p w14:paraId="0796E568" w14:textId="77777777" w:rsidR="007C49A6" w:rsidRDefault="007C49A6" w:rsidP="00D6164F">
            <w:pPr>
              <w:rPr>
                <w:rFonts w:ascii="Calibri" w:hAnsi="Calibri" w:cs="Calibri"/>
              </w:rPr>
            </w:pPr>
            <w:r>
              <w:rPr>
                <w:rFonts w:ascii="Calibri" w:hAnsi="Calibri" w:cs="Calibri"/>
              </w:rPr>
              <w:t xml:space="preserve"> £                       60 </w:t>
            </w:r>
          </w:p>
        </w:tc>
      </w:tr>
      <w:tr w:rsidR="007C49A6" w14:paraId="7C1DE8E8" w14:textId="77777777" w:rsidTr="004A1B7E">
        <w:trPr>
          <w:trHeight w:val="300"/>
        </w:trPr>
        <w:tc>
          <w:tcPr>
            <w:tcW w:w="5637" w:type="dxa"/>
            <w:noWrap/>
            <w:tcMar>
              <w:top w:w="0" w:type="dxa"/>
              <w:left w:w="108" w:type="dxa"/>
              <w:bottom w:w="0" w:type="dxa"/>
              <w:right w:w="108" w:type="dxa"/>
            </w:tcMar>
            <w:vAlign w:val="bottom"/>
            <w:hideMark/>
          </w:tcPr>
          <w:p w14:paraId="5CF4FC36" w14:textId="77777777" w:rsidR="007C49A6" w:rsidRDefault="007C49A6" w:rsidP="00D6164F">
            <w:pPr>
              <w:rPr>
                <w:rFonts w:ascii="Calibri" w:hAnsi="Calibri" w:cs="Calibri"/>
                <w:b/>
                <w:bCs/>
              </w:rPr>
            </w:pPr>
            <w:r>
              <w:rPr>
                <w:rFonts w:ascii="Calibri" w:hAnsi="Calibri" w:cs="Calibri"/>
                <w:b/>
                <w:bCs/>
              </w:rPr>
              <w:t>Attending both days</w:t>
            </w:r>
          </w:p>
        </w:tc>
        <w:tc>
          <w:tcPr>
            <w:tcW w:w="1608" w:type="dxa"/>
            <w:noWrap/>
            <w:tcMar>
              <w:top w:w="0" w:type="dxa"/>
              <w:left w:w="108" w:type="dxa"/>
              <w:bottom w:w="0" w:type="dxa"/>
              <w:right w:w="108" w:type="dxa"/>
            </w:tcMar>
            <w:vAlign w:val="bottom"/>
            <w:hideMark/>
          </w:tcPr>
          <w:p w14:paraId="3D7C8014" w14:textId="77777777" w:rsidR="007C49A6" w:rsidRDefault="007C49A6" w:rsidP="00D6164F">
            <w:pPr>
              <w:rPr>
                <w:rFonts w:ascii="Calibri" w:hAnsi="Calibri" w:cs="Calibri"/>
              </w:rPr>
            </w:pPr>
            <w:r>
              <w:rPr>
                <w:rFonts w:ascii="Calibri" w:hAnsi="Calibri" w:cs="Calibri"/>
              </w:rPr>
              <w:t xml:space="preserve">£                   225 </w:t>
            </w:r>
          </w:p>
        </w:tc>
        <w:tc>
          <w:tcPr>
            <w:tcW w:w="1510" w:type="dxa"/>
            <w:noWrap/>
            <w:tcMar>
              <w:top w:w="0" w:type="dxa"/>
              <w:left w:w="108" w:type="dxa"/>
              <w:bottom w:w="0" w:type="dxa"/>
              <w:right w:w="108" w:type="dxa"/>
            </w:tcMar>
            <w:vAlign w:val="bottom"/>
            <w:hideMark/>
          </w:tcPr>
          <w:p w14:paraId="6C4A5EA6" w14:textId="77777777" w:rsidR="007C49A6" w:rsidRDefault="007C49A6" w:rsidP="00D6164F">
            <w:pPr>
              <w:rPr>
                <w:rFonts w:ascii="Calibri" w:hAnsi="Calibri" w:cs="Calibri"/>
              </w:rPr>
            </w:pPr>
            <w:r>
              <w:rPr>
                <w:rFonts w:ascii="Calibri" w:hAnsi="Calibri" w:cs="Calibri"/>
              </w:rPr>
              <w:t xml:space="preserve"> £                     125 </w:t>
            </w:r>
          </w:p>
        </w:tc>
      </w:tr>
    </w:tbl>
    <w:p w14:paraId="227D0DFC" w14:textId="50732136" w:rsidR="007C49A6" w:rsidRDefault="007C49A6" w:rsidP="007C49A6">
      <w:r>
        <w:t xml:space="preserve">* </w:t>
      </w:r>
      <w:proofErr w:type="gramStart"/>
      <w:r>
        <w:t>please</w:t>
      </w:r>
      <w:proofErr w:type="gramEnd"/>
      <w:r>
        <w:t xml:space="preserve"> contact symposium staff for </w:t>
      </w:r>
      <w:r w:rsidR="007D1051">
        <w:t xml:space="preserve">eligibility under </w:t>
      </w:r>
      <w:r w:rsidR="00856F1A">
        <w:t xml:space="preserve">the </w:t>
      </w:r>
      <w:r w:rsidR="007D1051">
        <w:t>funding rules</w:t>
      </w:r>
      <w:r>
        <w:t>.</w:t>
      </w:r>
    </w:p>
    <w:p w14:paraId="4199A47C" w14:textId="05E599FA" w:rsidR="00BB778B" w:rsidRDefault="00BD555A" w:rsidP="008E0045">
      <w:pPr>
        <w:jc w:val="both"/>
        <w:rPr>
          <w:sz w:val="24"/>
          <w:szCs w:val="24"/>
        </w:rPr>
      </w:pPr>
      <w:r>
        <w:rPr>
          <w:sz w:val="24"/>
          <w:szCs w:val="24"/>
        </w:rPr>
        <w:t xml:space="preserve">En-suite conference accommodation at </w:t>
      </w:r>
      <w:r w:rsidR="00CC421F">
        <w:rPr>
          <w:sz w:val="24"/>
          <w:szCs w:val="24"/>
        </w:rPr>
        <w:t>Westminster C</w:t>
      </w:r>
      <w:r w:rsidR="00CC421F" w:rsidRPr="00CC421F">
        <w:rPr>
          <w:sz w:val="24"/>
          <w:szCs w:val="24"/>
        </w:rPr>
        <w:t>ollege</w:t>
      </w:r>
      <w:r>
        <w:rPr>
          <w:sz w:val="24"/>
          <w:szCs w:val="24"/>
        </w:rPr>
        <w:t xml:space="preserve"> have been reserved at an additional cost and are bookable on a first come first served basis.  </w:t>
      </w:r>
      <w:r w:rsidR="00BB778B">
        <w:rPr>
          <w:sz w:val="24"/>
          <w:szCs w:val="24"/>
        </w:rPr>
        <w:t xml:space="preserve">The booking website </w:t>
      </w:r>
      <w:proofErr w:type="gramStart"/>
      <w:r w:rsidR="00BB778B">
        <w:rPr>
          <w:sz w:val="24"/>
          <w:szCs w:val="24"/>
        </w:rPr>
        <w:t>will be launched</w:t>
      </w:r>
      <w:proofErr w:type="gramEnd"/>
      <w:r w:rsidR="00BB778B">
        <w:rPr>
          <w:sz w:val="24"/>
          <w:szCs w:val="24"/>
        </w:rPr>
        <w:t xml:space="preserve"> shortly and we will circulate the </w:t>
      </w:r>
      <w:proofErr w:type="spellStart"/>
      <w:r w:rsidR="00BB778B">
        <w:rPr>
          <w:sz w:val="24"/>
          <w:szCs w:val="24"/>
        </w:rPr>
        <w:t>weblink</w:t>
      </w:r>
      <w:proofErr w:type="spellEnd"/>
      <w:r w:rsidR="00520C74">
        <w:rPr>
          <w:sz w:val="24"/>
          <w:szCs w:val="24"/>
        </w:rPr>
        <w:t xml:space="preserve"> accordingly</w:t>
      </w:r>
      <w:r w:rsidR="00BB778B">
        <w:rPr>
          <w:sz w:val="24"/>
          <w:szCs w:val="24"/>
        </w:rPr>
        <w:t>.  Because of the tightness of accommodation this year, we would encourage delegates to book early.  If any delegates would have issues booking early, please contact us and we would be happy to assist as far as we can.</w:t>
      </w:r>
    </w:p>
    <w:p w14:paraId="3E480609" w14:textId="77777777" w:rsidR="009A74E1" w:rsidRDefault="00BD555A" w:rsidP="008E0045">
      <w:pPr>
        <w:jc w:val="both"/>
        <w:rPr>
          <w:sz w:val="24"/>
          <w:szCs w:val="24"/>
        </w:rPr>
      </w:pPr>
      <w:r>
        <w:rPr>
          <w:sz w:val="24"/>
          <w:szCs w:val="24"/>
        </w:rPr>
        <w:t xml:space="preserve">Symposium delegates will have full on-line access to papers and presentations </w:t>
      </w:r>
      <w:r w:rsidR="00520C74">
        <w:rPr>
          <w:sz w:val="24"/>
          <w:szCs w:val="24"/>
        </w:rPr>
        <w:t>via</w:t>
      </w:r>
      <w:r>
        <w:rPr>
          <w:sz w:val="24"/>
          <w:szCs w:val="24"/>
        </w:rPr>
        <w:t xml:space="preserve"> the AUM</w:t>
      </w:r>
      <w:r w:rsidR="003A0D09">
        <w:rPr>
          <w:sz w:val="24"/>
          <w:szCs w:val="24"/>
        </w:rPr>
        <w:t>2017</w:t>
      </w:r>
      <w:r>
        <w:rPr>
          <w:sz w:val="24"/>
          <w:szCs w:val="24"/>
        </w:rPr>
        <w:t xml:space="preserve"> website.</w:t>
      </w:r>
    </w:p>
    <w:p w14:paraId="6C1C4AB4" w14:textId="77777777" w:rsidR="00746E96" w:rsidRDefault="00BD555A" w:rsidP="008E0045">
      <w:pPr>
        <w:jc w:val="both"/>
        <w:rPr>
          <w:sz w:val="24"/>
          <w:szCs w:val="24"/>
        </w:rPr>
      </w:pPr>
      <w:r>
        <w:rPr>
          <w:sz w:val="24"/>
          <w:szCs w:val="24"/>
        </w:rPr>
        <w:t>W</w:t>
      </w:r>
      <w:r w:rsidR="008E0045">
        <w:rPr>
          <w:sz w:val="24"/>
          <w:szCs w:val="24"/>
        </w:rPr>
        <w:t xml:space="preserve">e have a modest fund to assist </w:t>
      </w:r>
      <w:r w:rsidR="00F355EA">
        <w:rPr>
          <w:sz w:val="24"/>
          <w:szCs w:val="24"/>
        </w:rPr>
        <w:t xml:space="preserve">those </w:t>
      </w:r>
      <w:r w:rsidR="00EB036B">
        <w:rPr>
          <w:sz w:val="24"/>
          <w:szCs w:val="24"/>
        </w:rPr>
        <w:t>authors</w:t>
      </w:r>
      <w:r w:rsidR="008E0045">
        <w:rPr>
          <w:sz w:val="24"/>
          <w:szCs w:val="24"/>
        </w:rPr>
        <w:t xml:space="preserve"> who do not have funding for </w:t>
      </w:r>
      <w:r w:rsidR="00EB036B">
        <w:rPr>
          <w:sz w:val="24"/>
          <w:szCs w:val="24"/>
        </w:rPr>
        <w:t xml:space="preserve">symposium registration, </w:t>
      </w:r>
      <w:r w:rsidR="008E0045">
        <w:rPr>
          <w:sz w:val="24"/>
          <w:szCs w:val="24"/>
        </w:rPr>
        <w:t>travel</w:t>
      </w:r>
      <w:r w:rsidR="00EB036B">
        <w:rPr>
          <w:sz w:val="24"/>
          <w:szCs w:val="24"/>
        </w:rPr>
        <w:t xml:space="preserve"> or </w:t>
      </w:r>
      <w:r w:rsidR="008E0045">
        <w:rPr>
          <w:sz w:val="24"/>
          <w:szCs w:val="24"/>
        </w:rPr>
        <w:t>accommodation</w:t>
      </w:r>
      <w:r w:rsidR="00EB036B">
        <w:rPr>
          <w:sz w:val="24"/>
          <w:szCs w:val="24"/>
        </w:rPr>
        <w:t>.</w:t>
      </w:r>
      <w:r w:rsidR="00321669">
        <w:rPr>
          <w:sz w:val="24"/>
          <w:szCs w:val="24"/>
        </w:rPr>
        <w:t xml:space="preserve">  Those who would require financial assistance or have other queries please contact Dr Ying Jin</w:t>
      </w:r>
      <w:r w:rsidR="00EE53A0">
        <w:rPr>
          <w:sz w:val="24"/>
          <w:szCs w:val="24"/>
        </w:rPr>
        <w:t xml:space="preserve"> (yj242@cam.ac.uk)</w:t>
      </w:r>
      <w:r w:rsidR="00321669">
        <w:rPr>
          <w:sz w:val="24"/>
          <w:szCs w:val="24"/>
        </w:rPr>
        <w:t>.</w:t>
      </w:r>
    </w:p>
    <w:p w14:paraId="146AC784" w14:textId="757557BB" w:rsidR="00BD555A" w:rsidRPr="003B7B3A" w:rsidRDefault="000F5774" w:rsidP="002539AF">
      <w:pPr>
        <w:rPr>
          <w:b/>
          <w:sz w:val="24"/>
          <w:szCs w:val="24"/>
        </w:rPr>
      </w:pPr>
      <w:r w:rsidRPr="003B7B3A">
        <w:rPr>
          <w:b/>
          <w:sz w:val="24"/>
          <w:szCs w:val="24"/>
        </w:rPr>
        <w:t>Venue</w:t>
      </w:r>
    </w:p>
    <w:p w14:paraId="5F74CAA0" w14:textId="76A90DE6" w:rsidR="000F5774" w:rsidRDefault="004A1B7E" w:rsidP="002539AF">
      <w:pPr>
        <w:rPr>
          <w:sz w:val="24"/>
          <w:szCs w:val="24"/>
          <w:u w:val="single"/>
        </w:rPr>
      </w:pPr>
      <w:r>
        <w:rPr>
          <w:sz w:val="24"/>
          <w:szCs w:val="24"/>
        </w:rPr>
        <w:t>Both days of the symposium</w:t>
      </w:r>
      <w:r w:rsidR="00FE35E7">
        <w:rPr>
          <w:sz w:val="24"/>
          <w:szCs w:val="24"/>
        </w:rPr>
        <w:t xml:space="preserve"> </w:t>
      </w:r>
      <w:proofErr w:type="gramStart"/>
      <w:r w:rsidR="000F5774">
        <w:rPr>
          <w:sz w:val="24"/>
          <w:szCs w:val="24"/>
        </w:rPr>
        <w:t>will be held</w:t>
      </w:r>
      <w:proofErr w:type="gramEnd"/>
      <w:r w:rsidR="000F5774">
        <w:rPr>
          <w:sz w:val="24"/>
          <w:szCs w:val="24"/>
        </w:rPr>
        <w:t xml:space="preserve"> in th</w:t>
      </w:r>
      <w:r w:rsidR="000F5774" w:rsidRPr="000F5774">
        <w:rPr>
          <w:sz w:val="24"/>
          <w:szCs w:val="24"/>
        </w:rPr>
        <w:t xml:space="preserve">e new </w:t>
      </w:r>
      <w:proofErr w:type="spellStart"/>
      <w:r w:rsidR="000F5774" w:rsidRPr="000F5774">
        <w:rPr>
          <w:sz w:val="24"/>
          <w:szCs w:val="24"/>
        </w:rPr>
        <w:t>Crausaz</w:t>
      </w:r>
      <w:proofErr w:type="spellEnd"/>
      <w:r w:rsidR="000F5774" w:rsidRPr="000F5774">
        <w:rPr>
          <w:sz w:val="24"/>
          <w:szCs w:val="24"/>
        </w:rPr>
        <w:t xml:space="preserve"> Wordsworth Building in the grounds of Robinson College, Cambridge.  The venue offers a fabulous meeting and socialising space for symposia of this size.  For details </w:t>
      </w:r>
      <w:proofErr w:type="gramStart"/>
      <w:r w:rsidR="000F5774" w:rsidRPr="000F5774">
        <w:rPr>
          <w:sz w:val="24"/>
          <w:szCs w:val="24"/>
        </w:rPr>
        <w:t xml:space="preserve">see  </w:t>
      </w:r>
      <w:proofErr w:type="gramEnd"/>
      <w:r w:rsidR="004D10DE">
        <w:fldChar w:fldCharType="begin"/>
      </w:r>
      <w:r w:rsidR="004D10DE">
        <w:instrText xml:space="preserve"> HYPERLINK "http://www.robinson.cam.ac.uk/conferences/meet/crausaz-wordsworth-building" </w:instrText>
      </w:r>
      <w:r w:rsidR="004D10DE">
        <w:fldChar w:fldCharType="separate"/>
      </w:r>
      <w:r w:rsidR="000F5774" w:rsidRPr="00C76B52">
        <w:rPr>
          <w:rStyle w:val="Hyperlink"/>
          <w:sz w:val="24"/>
          <w:szCs w:val="24"/>
        </w:rPr>
        <w:t>http://www.robinson.cam.ac.uk/conferences/meet/crausaz-wordsworth-building</w:t>
      </w:r>
      <w:r w:rsidR="004D10DE">
        <w:rPr>
          <w:rStyle w:val="Hyperlink"/>
          <w:sz w:val="24"/>
          <w:szCs w:val="24"/>
        </w:rPr>
        <w:fldChar w:fldCharType="end"/>
      </w:r>
      <w:r w:rsidR="000F5774">
        <w:rPr>
          <w:sz w:val="24"/>
          <w:szCs w:val="24"/>
          <w:u w:val="single"/>
        </w:rPr>
        <w:t xml:space="preserve">. </w:t>
      </w:r>
    </w:p>
    <w:p w14:paraId="1E8E3465" w14:textId="77777777" w:rsidR="00AE7829" w:rsidRPr="003F7892" w:rsidRDefault="00AE7829" w:rsidP="002539AF">
      <w:pPr>
        <w:rPr>
          <w:b/>
          <w:sz w:val="24"/>
          <w:szCs w:val="24"/>
        </w:rPr>
      </w:pPr>
      <w:r w:rsidRPr="003F7892">
        <w:rPr>
          <w:b/>
          <w:sz w:val="24"/>
          <w:szCs w:val="24"/>
        </w:rPr>
        <w:t>Symposium organisation</w:t>
      </w:r>
    </w:p>
    <w:p w14:paraId="320556DD" w14:textId="3329F6DE" w:rsidR="00203A9C" w:rsidRDefault="00EB1843" w:rsidP="008E0045">
      <w:pPr>
        <w:jc w:val="both"/>
        <w:rPr>
          <w:sz w:val="24"/>
          <w:szCs w:val="24"/>
        </w:rPr>
      </w:pPr>
      <w:r>
        <w:rPr>
          <w:sz w:val="24"/>
          <w:szCs w:val="24"/>
        </w:rPr>
        <w:t>T</w:t>
      </w:r>
      <w:r w:rsidR="003F7892">
        <w:rPr>
          <w:sz w:val="24"/>
          <w:szCs w:val="24"/>
        </w:rPr>
        <w:t xml:space="preserve">he </w:t>
      </w:r>
      <w:proofErr w:type="gramStart"/>
      <w:r w:rsidR="003F7892">
        <w:rPr>
          <w:sz w:val="24"/>
          <w:szCs w:val="24"/>
        </w:rPr>
        <w:t>AUM2017</w:t>
      </w:r>
      <w:r w:rsidR="00FE35E7">
        <w:rPr>
          <w:sz w:val="24"/>
          <w:szCs w:val="24"/>
        </w:rPr>
        <w:t xml:space="preserve"> </w:t>
      </w:r>
      <w:r w:rsidR="00520C74">
        <w:rPr>
          <w:sz w:val="24"/>
          <w:szCs w:val="24"/>
        </w:rPr>
        <w:t>is</w:t>
      </w:r>
      <w:r>
        <w:rPr>
          <w:sz w:val="24"/>
          <w:szCs w:val="24"/>
        </w:rPr>
        <w:t xml:space="preserve"> hosted by</w:t>
      </w:r>
      <w:r w:rsidR="00AE7829" w:rsidRPr="00A70B2E">
        <w:rPr>
          <w:sz w:val="24"/>
          <w:szCs w:val="24"/>
        </w:rPr>
        <w:t xml:space="preserve"> </w:t>
      </w:r>
      <w:r w:rsidR="00AE7829">
        <w:rPr>
          <w:sz w:val="24"/>
          <w:szCs w:val="24"/>
        </w:rPr>
        <w:t>t</w:t>
      </w:r>
      <w:r w:rsidR="002539AF" w:rsidRPr="00A70B2E">
        <w:rPr>
          <w:sz w:val="24"/>
          <w:szCs w:val="24"/>
        </w:rPr>
        <w:t>he Martin Centre</w:t>
      </w:r>
      <w:proofErr w:type="gramEnd"/>
      <w:r w:rsidR="002539AF" w:rsidRPr="00A70B2E">
        <w:rPr>
          <w:sz w:val="24"/>
          <w:szCs w:val="24"/>
        </w:rPr>
        <w:t xml:space="preserve"> </w:t>
      </w:r>
      <w:r w:rsidR="00AE7829">
        <w:rPr>
          <w:sz w:val="24"/>
          <w:szCs w:val="24"/>
        </w:rPr>
        <w:t>for Architectural and Urban Studies</w:t>
      </w:r>
      <w:r w:rsidR="008A7AB6">
        <w:rPr>
          <w:sz w:val="24"/>
          <w:szCs w:val="24"/>
        </w:rPr>
        <w:t>, Cambridge University</w:t>
      </w:r>
      <w:r w:rsidR="00AE7829">
        <w:rPr>
          <w:sz w:val="24"/>
          <w:szCs w:val="24"/>
        </w:rPr>
        <w:t xml:space="preserve"> </w:t>
      </w:r>
      <w:r w:rsidR="002539AF">
        <w:rPr>
          <w:sz w:val="24"/>
          <w:szCs w:val="24"/>
        </w:rPr>
        <w:t>(</w:t>
      </w:r>
      <w:hyperlink r:id="rId10" w:history="1">
        <w:r w:rsidRPr="00EB1843">
          <w:rPr>
            <w:rStyle w:val="Hyperlink"/>
            <w:sz w:val="24"/>
          </w:rPr>
          <w:t>http://www.martincentre.arct.cam.ac.uk/</w:t>
        </w:r>
      </w:hyperlink>
      <w:r w:rsidR="002539AF">
        <w:rPr>
          <w:sz w:val="24"/>
          <w:szCs w:val="24"/>
        </w:rPr>
        <w:t>)</w:t>
      </w:r>
      <w:r w:rsidR="00AE7829">
        <w:rPr>
          <w:sz w:val="24"/>
          <w:szCs w:val="24"/>
        </w:rPr>
        <w:t xml:space="preserve">.  </w:t>
      </w:r>
      <w:r w:rsidR="003F7892">
        <w:rPr>
          <w:sz w:val="24"/>
          <w:szCs w:val="24"/>
        </w:rPr>
        <w:t xml:space="preserve">The CSIC Emerging Connections Workshop </w:t>
      </w:r>
      <w:proofErr w:type="gramStart"/>
      <w:r w:rsidR="003F7892">
        <w:rPr>
          <w:sz w:val="24"/>
          <w:szCs w:val="24"/>
        </w:rPr>
        <w:t>is hosted by</w:t>
      </w:r>
      <w:r w:rsidR="00203A9C">
        <w:rPr>
          <w:sz w:val="24"/>
          <w:szCs w:val="24"/>
        </w:rPr>
        <w:t xml:space="preserve"> Cambridge</w:t>
      </w:r>
      <w:r w:rsidR="002539AF">
        <w:rPr>
          <w:sz w:val="24"/>
          <w:szCs w:val="24"/>
        </w:rPr>
        <w:t xml:space="preserve"> </w:t>
      </w:r>
      <w:r>
        <w:rPr>
          <w:sz w:val="24"/>
          <w:szCs w:val="24"/>
        </w:rPr>
        <w:t xml:space="preserve">Centre for Smart Infrastructure and </w:t>
      </w:r>
      <w:r>
        <w:rPr>
          <w:sz w:val="24"/>
          <w:szCs w:val="24"/>
        </w:rPr>
        <w:lastRenderedPageBreak/>
        <w:t>Construction</w:t>
      </w:r>
      <w:r w:rsidR="002539AF">
        <w:rPr>
          <w:sz w:val="24"/>
          <w:szCs w:val="24"/>
        </w:rPr>
        <w:t xml:space="preserve"> (</w:t>
      </w:r>
      <w:r w:rsidR="00F0442A">
        <w:rPr>
          <w:sz w:val="24"/>
          <w:szCs w:val="24"/>
        </w:rPr>
        <w:t xml:space="preserve">CSIC </w:t>
      </w:r>
      <w:hyperlink r:id="rId11" w:history="1">
        <w:r w:rsidRPr="00EB1843">
          <w:rPr>
            <w:rStyle w:val="Hyperlink"/>
            <w:sz w:val="24"/>
          </w:rPr>
          <w:t>http://www-smartinfrastructure.eng.cam.ac.uk/</w:t>
        </w:r>
      </w:hyperlink>
      <w:r w:rsidR="002539AF">
        <w:rPr>
          <w:sz w:val="24"/>
          <w:szCs w:val="24"/>
        </w:rPr>
        <w:t>)</w:t>
      </w:r>
      <w:r w:rsidR="00F0442A">
        <w:rPr>
          <w:sz w:val="24"/>
          <w:szCs w:val="24"/>
        </w:rPr>
        <w:t xml:space="preserve"> and </w:t>
      </w:r>
      <w:r w:rsidR="003F7892">
        <w:rPr>
          <w:sz w:val="24"/>
          <w:szCs w:val="24"/>
        </w:rPr>
        <w:t xml:space="preserve">sponsored by </w:t>
      </w:r>
      <w:r w:rsidR="00F0442A">
        <w:rPr>
          <w:sz w:val="24"/>
          <w:szCs w:val="24"/>
        </w:rPr>
        <w:t xml:space="preserve">the </w:t>
      </w:r>
      <w:proofErr w:type="spellStart"/>
      <w:r w:rsidR="00F0442A">
        <w:rPr>
          <w:sz w:val="24"/>
          <w:szCs w:val="24"/>
        </w:rPr>
        <w:t>Ove</w:t>
      </w:r>
      <w:proofErr w:type="spellEnd"/>
      <w:r w:rsidR="00F0442A">
        <w:rPr>
          <w:sz w:val="24"/>
          <w:szCs w:val="24"/>
        </w:rPr>
        <w:t xml:space="preserve"> Arup Foundation</w:t>
      </w:r>
      <w:proofErr w:type="gramEnd"/>
      <w:r w:rsidR="002539AF">
        <w:rPr>
          <w:sz w:val="24"/>
          <w:szCs w:val="24"/>
        </w:rPr>
        <w:t xml:space="preserve">.  </w:t>
      </w:r>
    </w:p>
    <w:p w14:paraId="507CB91E" w14:textId="11E2342E" w:rsidR="009946C9" w:rsidRDefault="002539AF" w:rsidP="008E0045">
      <w:pPr>
        <w:jc w:val="both"/>
        <w:rPr>
          <w:sz w:val="24"/>
          <w:szCs w:val="24"/>
        </w:rPr>
      </w:pPr>
      <w:r>
        <w:rPr>
          <w:sz w:val="24"/>
          <w:szCs w:val="24"/>
        </w:rPr>
        <w:t xml:space="preserve">The </w:t>
      </w:r>
      <w:r w:rsidRPr="00D62487">
        <w:rPr>
          <w:sz w:val="24"/>
          <w:szCs w:val="24"/>
        </w:rPr>
        <w:t>Scientific Committee</w:t>
      </w:r>
      <w:r w:rsidR="00EB1843">
        <w:rPr>
          <w:sz w:val="24"/>
          <w:szCs w:val="24"/>
        </w:rPr>
        <w:t xml:space="preserve"> for AUM</w:t>
      </w:r>
      <w:r w:rsidR="003A0D09">
        <w:rPr>
          <w:sz w:val="24"/>
          <w:szCs w:val="24"/>
        </w:rPr>
        <w:t>2017</w:t>
      </w:r>
      <w:r>
        <w:rPr>
          <w:sz w:val="24"/>
          <w:szCs w:val="24"/>
        </w:rPr>
        <w:t xml:space="preserve"> </w:t>
      </w:r>
      <w:r w:rsidRPr="00D62487">
        <w:rPr>
          <w:sz w:val="24"/>
          <w:szCs w:val="24"/>
        </w:rPr>
        <w:t>consist</w:t>
      </w:r>
      <w:r>
        <w:rPr>
          <w:sz w:val="24"/>
          <w:szCs w:val="24"/>
        </w:rPr>
        <w:t>s</w:t>
      </w:r>
      <w:r w:rsidRPr="00D62487">
        <w:rPr>
          <w:sz w:val="24"/>
          <w:szCs w:val="24"/>
        </w:rPr>
        <w:t xml:space="preserve"> of Prof </w:t>
      </w:r>
      <w:proofErr w:type="spellStart"/>
      <w:r w:rsidRPr="00D62487">
        <w:rPr>
          <w:sz w:val="24"/>
          <w:szCs w:val="24"/>
        </w:rPr>
        <w:t>Marcial</w:t>
      </w:r>
      <w:proofErr w:type="spellEnd"/>
      <w:r w:rsidRPr="00D62487">
        <w:rPr>
          <w:sz w:val="24"/>
          <w:szCs w:val="24"/>
        </w:rPr>
        <w:t xml:space="preserve"> </w:t>
      </w:r>
      <w:proofErr w:type="spellStart"/>
      <w:r w:rsidRPr="00D62487">
        <w:rPr>
          <w:sz w:val="24"/>
          <w:szCs w:val="24"/>
        </w:rPr>
        <w:t>Echenique</w:t>
      </w:r>
      <w:proofErr w:type="spellEnd"/>
      <w:r w:rsidRPr="00D62487">
        <w:rPr>
          <w:sz w:val="24"/>
          <w:szCs w:val="24"/>
        </w:rPr>
        <w:t xml:space="preserve">, Prof Mike Batty, </w:t>
      </w:r>
      <w:r>
        <w:rPr>
          <w:sz w:val="24"/>
          <w:szCs w:val="24"/>
        </w:rPr>
        <w:t xml:space="preserve">and </w:t>
      </w:r>
      <w:r w:rsidRPr="00D62487">
        <w:rPr>
          <w:sz w:val="24"/>
          <w:szCs w:val="24"/>
        </w:rPr>
        <w:t>Prof Michael Wegener.</w:t>
      </w:r>
      <w:r>
        <w:rPr>
          <w:sz w:val="24"/>
          <w:szCs w:val="24"/>
        </w:rPr>
        <w:t xml:space="preserve">  </w:t>
      </w:r>
      <w:proofErr w:type="gramStart"/>
      <w:r>
        <w:rPr>
          <w:sz w:val="24"/>
          <w:szCs w:val="24"/>
        </w:rPr>
        <w:t xml:space="preserve">The </w:t>
      </w:r>
      <w:r w:rsidRPr="00D62487">
        <w:rPr>
          <w:sz w:val="24"/>
          <w:szCs w:val="24"/>
        </w:rPr>
        <w:t>Organising Committee</w:t>
      </w:r>
      <w:r w:rsidR="00EB1843">
        <w:rPr>
          <w:sz w:val="24"/>
          <w:szCs w:val="24"/>
        </w:rPr>
        <w:t xml:space="preserve"> of AUM</w:t>
      </w:r>
      <w:r w:rsidR="003A0D09">
        <w:rPr>
          <w:sz w:val="24"/>
          <w:szCs w:val="24"/>
        </w:rPr>
        <w:t>2017</w:t>
      </w:r>
      <w:r>
        <w:rPr>
          <w:sz w:val="24"/>
          <w:szCs w:val="24"/>
        </w:rPr>
        <w:t xml:space="preserve"> is</w:t>
      </w:r>
      <w:r w:rsidRPr="00D62487">
        <w:rPr>
          <w:sz w:val="24"/>
          <w:szCs w:val="24"/>
        </w:rPr>
        <w:t xml:space="preserve"> led by Ying Jin</w:t>
      </w:r>
      <w:r w:rsidR="00EB1843">
        <w:rPr>
          <w:sz w:val="24"/>
          <w:szCs w:val="24"/>
        </w:rPr>
        <w:t>, Steve Denman</w:t>
      </w:r>
      <w:r w:rsidR="00373B9D">
        <w:rPr>
          <w:sz w:val="24"/>
          <w:szCs w:val="24"/>
        </w:rPr>
        <w:t xml:space="preserve"> and </w:t>
      </w:r>
      <w:proofErr w:type="spellStart"/>
      <w:r w:rsidR="00373B9D">
        <w:rPr>
          <w:sz w:val="24"/>
          <w:szCs w:val="24"/>
        </w:rPr>
        <w:t>Xihe</w:t>
      </w:r>
      <w:proofErr w:type="spellEnd"/>
      <w:r w:rsidR="00373B9D">
        <w:rPr>
          <w:sz w:val="24"/>
          <w:szCs w:val="24"/>
        </w:rPr>
        <w:t xml:space="preserve"> Jiao</w:t>
      </w:r>
      <w:proofErr w:type="gramEnd"/>
      <w:r w:rsidRPr="00D62487">
        <w:rPr>
          <w:sz w:val="24"/>
          <w:szCs w:val="24"/>
        </w:rPr>
        <w:t>.</w:t>
      </w:r>
    </w:p>
    <w:sectPr w:rsidR="009946C9" w:rsidSect="00A032D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4EA36" w14:textId="77777777" w:rsidR="004D10DE" w:rsidRDefault="004D10DE" w:rsidP="008E0045">
      <w:pPr>
        <w:spacing w:after="0" w:line="240" w:lineRule="auto"/>
      </w:pPr>
      <w:r>
        <w:separator/>
      </w:r>
    </w:p>
  </w:endnote>
  <w:endnote w:type="continuationSeparator" w:id="0">
    <w:p w14:paraId="5CA15A98" w14:textId="77777777" w:rsidR="004D10DE" w:rsidRDefault="004D10DE" w:rsidP="008E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BE3B" w14:textId="77777777" w:rsidR="000751B6" w:rsidRPr="000259AC" w:rsidRDefault="006B789D">
    <w:pPr>
      <w:pStyle w:val="Footer"/>
      <w:pBdr>
        <w:top w:val="single" w:sz="4" w:space="1" w:color="A5A5A5" w:themeColor="background1" w:themeShade="A5"/>
      </w:pBdr>
      <w:rPr>
        <w:color w:val="7F7F7F" w:themeColor="background1" w:themeShade="7F"/>
        <w:sz w:val="18"/>
      </w:rPr>
    </w:pPr>
    <w:r>
      <w:rPr>
        <w:noProof/>
        <w:sz w:val="14"/>
        <w:szCs w:val="18"/>
        <w:lang w:eastAsia="en-GB"/>
      </w:rPr>
      <w:drawing>
        <wp:inline distT="0" distB="0" distL="0" distR="0" wp14:anchorId="7745AAE6" wp14:editId="46BA424C">
          <wp:extent cx="1000408" cy="155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432" cy="156082"/>
                  </a:xfrm>
                  <a:prstGeom prst="rect">
                    <a:avLst/>
                  </a:prstGeom>
                  <a:noFill/>
                </pic:spPr>
              </pic:pic>
            </a:graphicData>
          </a:graphic>
        </wp:inline>
      </w:drawing>
    </w:r>
    <w:r w:rsidR="000751B6" w:rsidRPr="00402812">
      <w:rPr>
        <w:noProof/>
        <w:sz w:val="14"/>
        <w:szCs w:val="18"/>
        <w:lang w:eastAsia="en-GB"/>
      </w:rPr>
      <w:drawing>
        <wp:inline distT="0" distB="0" distL="0" distR="0" wp14:anchorId="728E4A7A" wp14:editId="57CC2799">
          <wp:extent cx="361510" cy="175269"/>
          <wp:effectExtent l="19050" t="0" r="440" b="0"/>
          <wp:docPr id="10" name="Picture 1" descr="R:\Co-ordination\Annual conferences\2011\AUM2011\website\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ordination\Annual conferences\2011\AUM2011\website\MC logo.JPG"/>
                  <pic:cNvPicPr>
                    <a:picLocks noChangeAspect="1" noChangeArrowheads="1"/>
                  </pic:cNvPicPr>
                </pic:nvPicPr>
                <pic:blipFill>
                  <a:blip r:embed="rId2" cstate="print"/>
                  <a:srcRect/>
                  <a:stretch>
                    <a:fillRect/>
                  </a:stretch>
                </pic:blipFill>
                <pic:spPr bwMode="auto">
                  <a:xfrm>
                    <a:off x="0" y="0"/>
                    <a:ext cx="362174" cy="175591"/>
                  </a:xfrm>
                  <a:prstGeom prst="rect">
                    <a:avLst/>
                  </a:prstGeom>
                  <a:noFill/>
                  <a:ln w="9525">
                    <a:noFill/>
                    <a:miter lim="800000"/>
                    <a:headEnd/>
                    <a:tailEnd/>
                  </a:ln>
                </pic:spPr>
              </pic:pic>
            </a:graphicData>
          </a:graphic>
        </wp:inline>
      </w:drawing>
    </w:r>
    <w:r w:rsidR="000751B6">
      <w:rPr>
        <w:sz w:val="14"/>
        <w:szCs w:val="18"/>
      </w:rPr>
      <w:t xml:space="preserve">  </w:t>
    </w:r>
    <w:r w:rsidR="000751B6" w:rsidRPr="000259AC">
      <w:rPr>
        <w:sz w:val="14"/>
        <w:szCs w:val="18"/>
      </w:rPr>
      <w:t>Symposium on Applied Urban Modelling</w:t>
    </w:r>
    <w:r>
      <w:rPr>
        <w:sz w:val="14"/>
        <w:szCs w:val="18"/>
      </w:rPr>
      <w:t xml:space="preserve"> 2014</w:t>
    </w:r>
    <w:r w:rsidR="000751B6" w:rsidRPr="000259AC">
      <w:rPr>
        <w:sz w:val="14"/>
        <w:szCs w:val="18"/>
      </w:rPr>
      <w:t xml:space="preserve"> – Announcement and Call for </w:t>
    </w:r>
    <w:r w:rsidR="005346B7">
      <w:rPr>
        <w:sz w:val="14"/>
        <w:szCs w:val="18"/>
      </w:rPr>
      <w:t>Abstract</w:t>
    </w:r>
    <w:r w:rsidR="000751B6" w:rsidRPr="000259AC">
      <w:rPr>
        <w:sz w:val="14"/>
        <w:szCs w:val="18"/>
      </w:rPr>
      <w:t xml:space="preserve">s      </w:t>
    </w:r>
    <w:r w:rsidR="000751B6" w:rsidRPr="000259AC">
      <w:rPr>
        <w:sz w:val="14"/>
        <w:szCs w:val="18"/>
      </w:rPr>
      <w:tab/>
      <w:t xml:space="preserve">Page </w:t>
    </w:r>
    <w:r w:rsidR="00312D2C" w:rsidRPr="000259AC">
      <w:rPr>
        <w:sz w:val="14"/>
        <w:szCs w:val="18"/>
      </w:rPr>
      <w:fldChar w:fldCharType="begin"/>
    </w:r>
    <w:r w:rsidR="000751B6" w:rsidRPr="000259AC">
      <w:rPr>
        <w:sz w:val="14"/>
        <w:szCs w:val="18"/>
      </w:rPr>
      <w:instrText xml:space="preserve"> PAGE   \* MERGEFORMAT </w:instrText>
    </w:r>
    <w:r w:rsidR="00312D2C" w:rsidRPr="000259AC">
      <w:rPr>
        <w:sz w:val="14"/>
        <w:szCs w:val="18"/>
      </w:rPr>
      <w:fldChar w:fldCharType="separate"/>
    </w:r>
    <w:r w:rsidR="001B2F4D">
      <w:rPr>
        <w:noProof/>
        <w:sz w:val="14"/>
        <w:szCs w:val="18"/>
      </w:rPr>
      <w:t>1</w:t>
    </w:r>
    <w:r w:rsidR="00312D2C" w:rsidRPr="000259AC">
      <w:rPr>
        <w:sz w:val="14"/>
        <w:szCs w:val="18"/>
      </w:rPr>
      <w:fldChar w:fldCharType="end"/>
    </w:r>
  </w:p>
  <w:p w14:paraId="7A5CC701" w14:textId="77777777" w:rsidR="000751B6" w:rsidRDefault="00075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80980" w14:textId="77777777" w:rsidR="004D10DE" w:rsidRDefault="004D10DE" w:rsidP="008E0045">
      <w:pPr>
        <w:spacing w:after="0" w:line="240" w:lineRule="auto"/>
      </w:pPr>
      <w:r>
        <w:separator/>
      </w:r>
    </w:p>
  </w:footnote>
  <w:footnote w:type="continuationSeparator" w:id="0">
    <w:p w14:paraId="34C0B32C" w14:textId="77777777" w:rsidR="004D10DE" w:rsidRDefault="004D10DE" w:rsidP="008E0045">
      <w:pPr>
        <w:spacing w:after="0" w:line="240" w:lineRule="auto"/>
      </w:pPr>
      <w:r>
        <w:continuationSeparator/>
      </w:r>
    </w:p>
  </w:footnote>
  <w:footnote w:id="1">
    <w:p w14:paraId="4E180D65" w14:textId="77777777" w:rsidR="00664C78" w:rsidRDefault="00664C78">
      <w:pPr>
        <w:pStyle w:val="FootnoteText"/>
      </w:pPr>
      <w:r>
        <w:rPr>
          <w:rStyle w:val="FootnoteReference"/>
        </w:rPr>
        <w:footnoteRef/>
      </w:r>
      <w:r>
        <w:t xml:space="preserve"> See </w:t>
      </w:r>
      <w:hyperlink r:id="rId1" w:history="1">
        <w:r>
          <w:rPr>
            <w:rStyle w:val="Hyperlink"/>
          </w:rPr>
          <w:t>http://www.martincentre.arct.cam.ac.uk/conferences/AUM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E996" w14:textId="77777777" w:rsidR="000751B6" w:rsidRDefault="000751B6" w:rsidP="006F0483">
    <w:r>
      <w:rPr>
        <w:noProof/>
        <w:lang w:eastAsia="en-GB"/>
      </w:rPr>
      <w:drawing>
        <wp:inline distT="0" distB="0" distL="0" distR="0" wp14:anchorId="34774A8D" wp14:editId="5F73C47C">
          <wp:extent cx="1540187" cy="369144"/>
          <wp:effectExtent l="19050" t="0" r="2863" b="0"/>
          <wp:docPr id="3" name="Picture 2" descr="University of Cambrid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Cambridge">
                    <a:hlinkClick r:id="rId1"/>
                  </pic:cNvPr>
                  <pic:cNvPicPr>
                    <a:picLocks noChangeAspect="1" noChangeArrowheads="1"/>
                  </pic:cNvPicPr>
                </pic:nvPicPr>
                <pic:blipFill>
                  <a:blip r:embed="rId2" cstate="print"/>
                  <a:srcRect/>
                  <a:stretch>
                    <a:fillRect/>
                  </a:stretch>
                </pic:blipFill>
                <pic:spPr bwMode="auto">
                  <a:xfrm>
                    <a:off x="0" y="0"/>
                    <a:ext cx="1550392" cy="371590"/>
                  </a:xfrm>
                  <a:prstGeom prst="rect">
                    <a:avLst/>
                  </a:prstGeom>
                  <a:noFill/>
                  <a:ln w="9525">
                    <a:noFill/>
                    <a:miter lim="800000"/>
                    <a:headEnd/>
                    <a:tailEnd/>
                  </a:ln>
                </pic:spPr>
              </pic:pic>
            </a:graphicData>
          </a:graphic>
        </wp:inline>
      </w:drawing>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B10"/>
    <w:multiLevelType w:val="hybridMultilevel"/>
    <w:tmpl w:val="1CBA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72B92"/>
    <w:multiLevelType w:val="hybridMultilevel"/>
    <w:tmpl w:val="983C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23930"/>
    <w:multiLevelType w:val="hybridMultilevel"/>
    <w:tmpl w:val="6422D74C"/>
    <w:lvl w:ilvl="0" w:tplc="A76E9F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7C5669"/>
    <w:multiLevelType w:val="hybridMultilevel"/>
    <w:tmpl w:val="B9080E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4E962F6"/>
    <w:multiLevelType w:val="hybridMultilevel"/>
    <w:tmpl w:val="58CE4AD4"/>
    <w:lvl w:ilvl="0" w:tplc="F8266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26"/>
    <w:rsid w:val="00001668"/>
    <w:rsid w:val="00001806"/>
    <w:rsid w:val="00002565"/>
    <w:rsid w:val="00002D6D"/>
    <w:rsid w:val="0000711B"/>
    <w:rsid w:val="00013FD1"/>
    <w:rsid w:val="000146A2"/>
    <w:rsid w:val="00016FF2"/>
    <w:rsid w:val="00017B8B"/>
    <w:rsid w:val="000259AC"/>
    <w:rsid w:val="000263BB"/>
    <w:rsid w:val="00031A9D"/>
    <w:rsid w:val="00036F0D"/>
    <w:rsid w:val="000452C2"/>
    <w:rsid w:val="00046EF9"/>
    <w:rsid w:val="00047619"/>
    <w:rsid w:val="000513A2"/>
    <w:rsid w:val="000521E2"/>
    <w:rsid w:val="00053203"/>
    <w:rsid w:val="00054BEA"/>
    <w:rsid w:val="00055E8D"/>
    <w:rsid w:val="0005677D"/>
    <w:rsid w:val="00056B80"/>
    <w:rsid w:val="00056C95"/>
    <w:rsid w:val="000570A5"/>
    <w:rsid w:val="000619AA"/>
    <w:rsid w:val="00062FFF"/>
    <w:rsid w:val="0006389B"/>
    <w:rsid w:val="00064A81"/>
    <w:rsid w:val="0007303A"/>
    <w:rsid w:val="000733DB"/>
    <w:rsid w:val="000751B6"/>
    <w:rsid w:val="00077DD2"/>
    <w:rsid w:val="00077E4F"/>
    <w:rsid w:val="00083812"/>
    <w:rsid w:val="00083B0F"/>
    <w:rsid w:val="000842CD"/>
    <w:rsid w:val="00086A3A"/>
    <w:rsid w:val="0009187F"/>
    <w:rsid w:val="00092C24"/>
    <w:rsid w:val="0009428E"/>
    <w:rsid w:val="000956A5"/>
    <w:rsid w:val="0009589C"/>
    <w:rsid w:val="000A5589"/>
    <w:rsid w:val="000A77EC"/>
    <w:rsid w:val="000B009D"/>
    <w:rsid w:val="000B3676"/>
    <w:rsid w:val="000B3936"/>
    <w:rsid w:val="000B7BFE"/>
    <w:rsid w:val="000C206C"/>
    <w:rsid w:val="000C421E"/>
    <w:rsid w:val="000C4B76"/>
    <w:rsid w:val="000C55F0"/>
    <w:rsid w:val="000C5889"/>
    <w:rsid w:val="000C6C9D"/>
    <w:rsid w:val="000C70C2"/>
    <w:rsid w:val="000C73D5"/>
    <w:rsid w:val="000D49ED"/>
    <w:rsid w:val="000D4E8B"/>
    <w:rsid w:val="000D564B"/>
    <w:rsid w:val="000D68F1"/>
    <w:rsid w:val="000D6B0D"/>
    <w:rsid w:val="000D7F95"/>
    <w:rsid w:val="000E0F34"/>
    <w:rsid w:val="000E22F3"/>
    <w:rsid w:val="000E33FB"/>
    <w:rsid w:val="000E767B"/>
    <w:rsid w:val="000E7B1A"/>
    <w:rsid w:val="000F35DB"/>
    <w:rsid w:val="000F36AE"/>
    <w:rsid w:val="000F3A1E"/>
    <w:rsid w:val="000F55E7"/>
    <w:rsid w:val="000F5774"/>
    <w:rsid w:val="000F77D0"/>
    <w:rsid w:val="000F7BB4"/>
    <w:rsid w:val="00103B29"/>
    <w:rsid w:val="00110648"/>
    <w:rsid w:val="0011513D"/>
    <w:rsid w:val="00122B40"/>
    <w:rsid w:val="001245AE"/>
    <w:rsid w:val="001266FD"/>
    <w:rsid w:val="00126988"/>
    <w:rsid w:val="001272DB"/>
    <w:rsid w:val="00130392"/>
    <w:rsid w:val="00134819"/>
    <w:rsid w:val="0013527C"/>
    <w:rsid w:val="00136105"/>
    <w:rsid w:val="00136C3E"/>
    <w:rsid w:val="00137C26"/>
    <w:rsid w:val="00143345"/>
    <w:rsid w:val="00144B21"/>
    <w:rsid w:val="00146BDA"/>
    <w:rsid w:val="00147C9A"/>
    <w:rsid w:val="001519FD"/>
    <w:rsid w:val="001527D4"/>
    <w:rsid w:val="00153E4F"/>
    <w:rsid w:val="00154F5E"/>
    <w:rsid w:val="0015536F"/>
    <w:rsid w:val="00160ABE"/>
    <w:rsid w:val="0016159D"/>
    <w:rsid w:val="00165E57"/>
    <w:rsid w:val="00173AB4"/>
    <w:rsid w:val="00175231"/>
    <w:rsid w:val="0017696A"/>
    <w:rsid w:val="00177598"/>
    <w:rsid w:val="001809F7"/>
    <w:rsid w:val="001815BB"/>
    <w:rsid w:val="0018349E"/>
    <w:rsid w:val="0018623C"/>
    <w:rsid w:val="00190217"/>
    <w:rsid w:val="0019186A"/>
    <w:rsid w:val="00192B32"/>
    <w:rsid w:val="00192CDC"/>
    <w:rsid w:val="00196A4E"/>
    <w:rsid w:val="001A5879"/>
    <w:rsid w:val="001A6739"/>
    <w:rsid w:val="001B0489"/>
    <w:rsid w:val="001B1265"/>
    <w:rsid w:val="001B2F4D"/>
    <w:rsid w:val="001B410A"/>
    <w:rsid w:val="001C5B31"/>
    <w:rsid w:val="001D49FA"/>
    <w:rsid w:val="001D6786"/>
    <w:rsid w:val="001E06E5"/>
    <w:rsid w:val="001E3ADD"/>
    <w:rsid w:val="001E3D6C"/>
    <w:rsid w:val="001E5635"/>
    <w:rsid w:val="001F639C"/>
    <w:rsid w:val="001F6B00"/>
    <w:rsid w:val="00203A9C"/>
    <w:rsid w:val="00207634"/>
    <w:rsid w:val="00213EC7"/>
    <w:rsid w:val="00215807"/>
    <w:rsid w:val="00216786"/>
    <w:rsid w:val="00220BB9"/>
    <w:rsid w:val="00221A32"/>
    <w:rsid w:val="00227C9C"/>
    <w:rsid w:val="00227F12"/>
    <w:rsid w:val="0023067C"/>
    <w:rsid w:val="0023224F"/>
    <w:rsid w:val="00232EFE"/>
    <w:rsid w:val="00233E89"/>
    <w:rsid w:val="00234ECA"/>
    <w:rsid w:val="00236704"/>
    <w:rsid w:val="00236A37"/>
    <w:rsid w:val="00242017"/>
    <w:rsid w:val="00243855"/>
    <w:rsid w:val="002441E2"/>
    <w:rsid w:val="00245468"/>
    <w:rsid w:val="00245706"/>
    <w:rsid w:val="00246DD3"/>
    <w:rsid w:val="0024718B"/>
    <w:rsid w:val="00247580"/>
    <w:rsid w:val="00251801"/>
    <w:rsid w:val="0025288A"/>
    <w:rsid w:val="002539AF"/>
    <w:rsid w:val="00253E32"/>
    <w:rsid w:val="00254903"/>
    <w:rsid w:val="00266471"/>
    <w:rsid w:val="00267E69"/>
    <w:rsid w:val="00270FEB"/>
    <w:rsid w:val="0027798F"/>
    <w:rsid w:val="00282845"/>
    <w:rsid w:val="00282CA1"/>
    <w:rsid w:val="00283A73"/>
    <w:rsid w:val="0028433A"/>
    <w:rsid w:val="002849FA"/>
    <w:rsid w:val="002862EC"/>
    <w:rsid w:val="00291BF1"/>
    <w:rsid w:val="00295AC0"/>
    <w:rsid w:val="00297D3A"/>
    <w:rsid w:val="002A00E8"/>
    <w:rsid w:val="002A29E1"/>
    <w:rsid w:val="002A5B4C"/>
    <w:rsid w:val="002B2E86"/>
    <w:rsid w:val="002B678D"/>
    <w:rsid w:val="002C0D41"/>
    <w:rsid w:val="002C1745"/>
    <w:rsid w:val="002C263A"/>
    <w:rsid w:val="002D1C71"/>
    <w:rsid w:val="002D214E"/>
    <w:rsid w:val="002D46B7"/>
    <w:rsid w:val="002D5B85"/>
    <w:rsid w:val="002D73F7"/>
    <w:rsid w:val="002E3646"/>
    <w:rsid w:val="002F032D"/>
    <w:rsid w:val="002F076A"/>
    <w:rsid w:val="002F0A52"/>
    <w:rsid w:val="002F1F60"/>
    <w:rsid w:val="0030073A"/>
    <w:rsid w:val="003012CC"/>
    <w:rsid w:val="00302B5C"/>
    <w:rsid w:val="00307C20"/>
    <w:rsid w:val="00310ADC"/>
    <w:rsid w:val="00310F62"/>
    <w:rsid w:val="0031261A"/>
    <w:rsid w:val="00312D2C"/>
    <w:rsid w:val="00314E76"/>
    <w:rsid w:val="00315D8A"/>
    <w:rsid w:val="0031669E"/>
    <w:rsid w:val="00321669"/>
    <w:rsid w:val="003216F0"/>
    <w:rsid w:val="003239DE"/>
    <w:rsid w:val="00325337"/>
    <w:rsid w:val="00332878"/>
    <w:rsid w:val="00336F22"/>
    <w:rsid w:val="00337202"/>
    <w:rsid w:val="00340033"/>
    <w:rsid w:val="00344B6E"/>
    <w:rsid w:val="003518AA"/>
    <w:rsid w:val="00352A28"/>
    <w:rsid w:val="00354E02"/>
    <w:rsid w:val="0035592A"/>
    <w:rsid w:val="003562FD"/>
    <w:rsid w:val="003637F2"/>
    <w:rsid w:val="00363A2B"/>
    <w:rsid w:val="003644FB"/>
    <w:rsid w:val="003646F9"/>
    <w:rsid w:val="00371EFB"/>
    <w:rsid w:val="0037254D"/>
    <w:rsid w:val="0037289C"/>
    <w:rsid w:val="00372D3B"/>
    <w:rsid w:val="00373B9D"/>
    <w:rsid w:val="00380129"/>
    <w:rsid w:val="00380C31"/>
    <w:rsid w:val="003812A9"/>
    <w:rsid w:val="00381EC7"/>
    <w:rsid w:val="00384E28"/>
    <w:rsid w:val="00391317"/>
    <w:rsid w:val="003920E9"/>
    <w:rsid w:val="00394E81"/>
    <w:rsid w:val="00395F79"/>
    <w:rsid w:val="003A0D09"/>
    <w:rsid w:val="003A454A"/>
    <w:rsid w:val="003A5AAF"/>
    <w:rsid w:val="003B276E"/>
    <w:rsid w:val="003B3544"/>
    <w:rsid w:val="003B3A2C"/>
    <w:rsid w:val="003B533F"/>
    <w:rsid w:val="003B5672"/>
    <w:rsid w:val="003B7B3A"/>
    <w:rsid w:val="003C0118"/>
    <w:rsid w:val="003C251D"/>
    <w:rsid w:val="003C264D"/>
    <w:rsid w:val="003C28E5"/>
    <w:rsid w:val="003C3716"/>
    <w:rsid w:val="003C56D5"/>
    <w:rsid w:val="003C61B5"/>
    <w:rsid w:val="003C6839"/>
    <w:rsid w:val="003D60F4"/>
    <w:rsid w:val="003D6167"/>
    <w:rsid w:val="003D6FA5"/>
    <w:rsid w:val="003E2D5B"/>
    <w:rsid w:val="003E5917"/>
    <w:rsid w:val="003F08C5"/>
    <w:rsid w:val="003F0E9F"/>
    <w:rsid w:val="003F7892"/>
    <w:rsid w:val="003F7F8F"/>
    <w:rsid w:val="00400444"/>
    <w:rsid w:val="00401D0D"/>
    <w:rsid w:val="00402812"/>
    <w:rsid w:val="00402B11"/>
    <w:rsid w:val="00410B92"/>
    <w:rsid w:val="00413914"/>
    <w:rsid w:val="00413C15"/>
    <w:rsid w:val="004154D3"/>
    <w:rsid w:val="00420CF3"/>
    <w:rsid w:val="00421A57"/>
    <w:rsid w:val="00425086"/>
    <w:rsid w:val="00426A9D"/>
    <w:rsid w:val="00432FBD"/>
    <w:rsid w:val="00435BED"/>
    <w:rsid w:val="0044222E"/>
    <w:rsid w:val="00443EAC"/>
    <w:rsid w:val="004447EF"/>
    <w:rsid w:val="00445CAF"/>
    <w:rsid w:val="00447F7C"/>
    <w:rsid w:val="004522A3"/>
    <w:rsid w:val="00452FD6"/>
    <w:rsid w:val="0046298F"/>
    <w:rsid w:val="00464A46"/>
    <w:rsid w:val="004701A7"/>
    <w:rsid w:val="00470A81"/>
    <w:rsid w:val="00472E45"/>
    <w:rsid w:val="00474D9A"/>
    <w:rsid w:val="00474EF8"/>
    <w:rsid w:val="00474FB7"/>
    <w:rsid w:val="00476727"/>
    <w:rsid w:val="004803A0"/>
    <w:rsid w:val="004829DE"/>
    <w:rsid w:val="004835EC"/>
    <w:rsid w:val="0048388C"/>
    <w:rsid w:val="0048517D"/>
    <w:rsid w:val="00486B98"/>
    <w:rsid w:val="00487428"/>
    <w:rsid w:val="00490CD0"/>
    <w:rsid w:val="00492B1F"/>
    <w:rsid w:val="0049523F"/>
    <w:rsid w:val="0049702B"/>
    <w:rsid w:val="00497A88"/>
    <w:rsid w:val="004A1704"/>
    <w:rsid w:val="004A1B7E"/>
    <w:rsid w:val="004A3DF9"/>
    <w:rsid w:val="004B0250"/>
    <w:rsid w:val="004B09FA"/>
    <w:rsid w:val="004B2644"/>
    <w:rsid w:val="004B2DA9"/>
    <w:rsid w:val="004B373D"/>
    <w:rsid w:val="004B3C43"/>
    <w:rsid w:val="004B5347"/>
    <w:rsid w:val="004B62E4"/>
    <w:rsid w:val="004C1108"/>
    <w:rsid w:val="004C447C"/>
    <w:rsid w:val="004C4B30"/>
    <w:rsid w:val="004C60E7"/>
    <w:rsid w:val="004D0956"/>
    <w:rsid w:val="004D10DE"/>
    <w:rsid w:val="004D15C9"/>
    <w:rsid w:val="004D50C2"/>
    <w:rsid w:val="004E0BD1"/>
    <w:rsid w:val="004E6979"/>
    <w:rsid w:val="004E6D00"/>
    <w:rsid w:val="004E701E"/>
    <w:rsid w:val="004F10F4"/>
    <w:rsid w:val="004F5F7C"/>
    <w:rsid w:val="004F6B44"/>
    <w:rsid w:val="004F6E9D"/>
    <w:rsid w:val="0050324F"/>
    <w:rsid w:val="00503F42"/>
    <w:rsid w:val="00505035"/>
    <w:rsid w:val="00505B26"/>
    <w:rsid w:val="005062EC"/>
    <w:rsid w:val="00506360"/>
    <w:rsid w:val="0050641F"/>
    <w:rsid w:val="005113D8"/>
    <w:rsid w:val="005121D4"/>
    <w:rsid w:val="005121D7"/>
    <w:rsid w:val="00512ED0"/>
    <w:rsid w:val="005156EC"/>
    <w:rsid w:val="00520C74"/>
    <w:rsid w:val="00525382"/>
    <w:rsid w:val="005264D6"/>
    <w:rsid w:val="00532695"/>
    <w:rsid w:val="00532E2F"/>
    <w:rsid w:val="00533042"/>
    <w:rsid w:val="005346B7"/>
    <w:rsid w:val="00535BD3"/>
    <w:rsid w:val="005400B8"/>
    <w:rsid w:val="00542B90"/>
    <w:rsid w:val="00542F1A"/>
    <w:rsid w:val="00543059"/>
    <w:rsid w:val="00544AB8"/>
    <w:rsid w:val="00544EED"/>
    <w:rsid w:val="0055313A"/>
    <w:rsid w:val="005551D2"/>
    <w:rsid w:val="00560488"/>
    <w:rsid w:val="005621CE"/>
    <w:rsid w:val="00563854"/>
    <w:rsid w:val="00565992"/>
    <w:rsid w:val="00567C24"/>
    <w:rsid w:val="005700C0"/>
    <w:rsid w:val="00573080"/>
    <w:rsid w:val="00577D1A"/>
    <w:rsid w:val="00580170"/>
    <w:rsid w:val="005815BF"/>
    <w:rsid w:val="0058296F"/>
    <w:rsid w:val="00582AB5"/>
    <w:rsid w:val="005903DE"/>
    <w:rsid w:val="00590D9F"/>
    <w:rsid w:val="005914B1"/>
    <w:rsid w:val="00595CEA"/>
    <w:rsid w:val="00597D85"/>
    <w:rsid w:val="005A1CC6"/>
    <w:rsid w:val="005A2D67"/>
    <w:rsid w:val="005B36C6"/>
    <w:rsid w:val="005B5727"/>
    <w:rsid w:val="005B5CC3"/>
    <w:rsid w:val="005B6C49"/>
    <w:rsid w:val="005C1D05"/>
    <w:rsid w:val="005C34DC"/>
    <w:rsid w:val="005D08B3"/>
    <w:rsid w:val="005D7EC5"/>
    <w:rsid w:val="005E3351"/>
    <w:rsid w:val="005E76B3"/>
    <w:rsid w:val="005F08D0"/>
    <w:rsid w:val="005F2CC4"/>
    <w:rsid w:val="00604313"/>
    <w:rsid w:val="0060551D"/>
    <w:rsid w:val="00605B3D"/>
    <w:rsid w:val="00605F57"/>
    <w:rsid w:val="0060716B"/>
    <w:rsid w:val="0060767A"/>
    <w:rsid w:val="00611B20"/>
    <w:rsid w:val="00615930"/>
    <w:rsid w:val="006204AF"/>
    <w:rsid w:val="00622B34"/>
    <w:rsid w:val="00626069"/>
    <w:rsid w:val="00626CEB"/>
    <w:rsid w:val="00634B03"/>
    <w:rsid w:val="00635345"/>
    <w:rsid w:val="006359C0"/>
    <w:rsid w:val="006404B5"/>
    <w:rsid w:val="006459DD"/>
    <w:rsid w:val="00646C8C"/>
    <w:rsid w:val="00651591"/>
    <w:rsid w:val="00654111"/>
    <w:rsid w:val="0065522B"/>
    <w:rsid w:val="006611D7"/>
    <w:rsid w:val="00662E5B"/>
    <w:rsid w:val="00663966"/>
    <w:rsid w:val="00663A8A"/>
    <w:rsid w:val="006640AB"/>
    <w:rsid w:val="006646A5"/>
    <w:rsid w:val="00664C78"/>
    <w:rsid w:val="00665598"/>
    <w:rsid w:val="00665950"/>
    <w:rsid w:val="00672050"/>
    <w:rsid w:val="006842D0"/>
    <w:rsid w:val="00684B0A"/>
    <w:rsid w:val="00684FF3"/>
    <w:rsid w:val="00687149"/>
    <w:rsid w:val="006875B8"/>
    <w:rsid w:val="00690127"/>
    <w:rsid w:val="006907DA"/>
    <w:rsid w:val="0069094A"/>
    <w:rsid w:val="00690E75"/>
    <w:rsid w:val="00691C1E"/>
    <w:rsid w:val="00692D76"/>
    <w:rsid w:val="0069687C"/>
    <w:rsid w:val="00697671"/>
    <w:rsid w:val="006A18A8"/>
    <w:rsid w:val="006A1F66"/>
    <w:rsid w:val="006A5B55"/>
    <w:rsid w:val="006A6307"/>
    <w:rsid w:val="006B4929"/>
    <w:rsid w:val="006B789D"/>
    <w:rsid w:val="006C10C0"/>
    <w:rsid w:val="006C1A0B"/>
    <w:rsid w:val="006C1E48"/>
    <w:rsid w:val="006C245B"/>
    <w:rsid w:val="006C5ED5"/>
    <w:rsid w:val="006C5F2B"/>
    <w:rsid w:val="006C65F4"/>
    <w:rsid w:val="006C7AF4"/>
    <w:rsid w:val="006D0A80"/>
    <w:rsid w:val="006D1566"/>
    <w:rsid w:val="006D196B"/>
    <w:rsid w:val="006D1FFA"/>
    <w:rsid w:val="006E218A"/>
    <w:rsid w:val="006E28E1"/>
    <w:rsid w:val="006E2EDE"/>
    <w:rsid w:val="006E36B2"/>
    <w:rsid w:val="006E44E6"/>
    <w:rsid w:val="006E69BF"/>
    <w:rsid w:val="006E7E4F"/>
    <w:rsid w:val="006F0483"/>
    <w:rsid w:val="006F0A46"/>
    <w:rsid w:val="006F7DC6"/>
    <w:rsid w:val="00700206"/>
    <w:rsid w:val="0070516D"/>
    <w:rsid w:val="007123F9"/>
    <w:rsid w:val="007131F1"/>
    <w:rsid w:val="0071336A"/>
    <w:rsid w:val="00713769"/>
    <w:rsid w:val="00713F6A"/>
    <w:rsid w:val="007155EB"/>
    <w:rsid w:val="0071793C"/>
    <w:rsid w:val="00721323"/>
    <w:rsid w:val="00723459"/>
    <w:rsid w:val="0072462A"/>
    <w:rsid w:val="007246D4"/>
    <w:rsid w:val="00731F81"/>
    <w:rsid w:val="007338C6"/>
    <w:rsid w:val="00734A58"/>
    <w:rsid w:val="007417C6"/>
    <w:rsid w:val="007423FC"/>
    <w:rsid w:val="007429C5"/>
    <w:rsid w:val="00746CC9"/>
    <w:rsid w:val="00746E96"/>
    <w:rsid w:val="00756AD1"/>
    <w:rsid w:val="0075786F"/>
    <w:rsid w:val="00761E23"/>
    <w:rsid w:val="00763722"/>
    <w:rsid w:val="007649B3"/>
    <w:rsid w:val="00764F65"/>
    <w:rsid w:val="007664E5"/>
    <w:rsid w:val="007664FE"/>
    <w:rsid w:val="0076652E"/>
    <w:rsid w:val="00766F22"/>
    <w:rsid w:val="00767BC6"/>
    <w:rsid w:val="00770B47"/>
    <w:rsid w:val="007758D4"/>
    <w:rsid w:val="00775AF3"/>
    <w:rsid w:val="007763E2"/>
    <w:rsid w:val="00777D28"/>
    <w:rsid w:val="00781455"/>
    <w:rsid w:val="007862FB"/>
    <w:rsid w:val="00787772"/>
    <w:rsid w:val="00791355"/>
    <w:rsid w:val="00792AC4"/>
    <w:rsid w:val="007956C1"/>
    <w:rsid w:val="00795AE3"/>
    <w:rsid w:val="00795B19"/>
    <w:rsid w:val="007A4688"/>
    <w:rsid w:val="007A5D68"/>
    <w:rsid w:val="007A6538"/>
    <w:rsid w:val="007B050E"/>
    <w:rsid w:val="007B0F4D"/>
    <w:rsid w:val="007B2F07"/>
    <w:rsid w:val="007B4F6C"/>
    <w:rsid w:val="007B78F4"/>
    <w:rsid w:val="007C3D66"/>
    <w:rsid w:val="007C49A6"/>
    <w:rsid w:val="007C604B"/>
    <w:rsid w:val="007D1051"/>
    <w:rsid w:val="007D1512"/>
    <w:rsid w:val="007D47DC"/>
    <w:rsid w:val="007E128D"/>
    <w:rsid w:val="007E2330"/>
    <w:rsid w:val="007E241F"/>
    <w:rsid w:val="007E527A"/>
    <w:rsid w:val="007E59C2"/>
    <w:rsid w:val="007F023A"/>
    <w:rsid w:val="007F08F4"/>
    <w:rsid w:val="007F10B8"/>
    <w:rsid w:val="007F3E9F"/>
    <w:rsid w:val="007F5C07"/>
    <w:rsid w:val="007F5C33"/>
    <w:rsid w:val="007F6498"/>
    <w:rsid w:val="007F74CB"/>
    <w:rsid w:val="007F780F"/>
    <w:rsid w:val="0080095C"/>
    <w:rsid w:val="00802723"/>
    <w:rsid w:val="00802E95"/>
    <w:rsid w:val="00803147"/>
    <w:rsid w:val="008118F9"/>
    <w:rsid w:val="00813D2A"/>
    <w:rsid w:val="00815521"/>
    <w:rsid w:val="00820849"/>
    <w:rsid w:val="00820BE3"/>
    <w:rsid w:val="00821899"/>
    <w:rsid w:val="008219E1"/>
    <w:rsid w:val="008226C0"/>
    <w:rsid w:val="008233E8"/>
    <w:rsid w:val="008242D4"/>
    <w:rsid w:val="008274A3"/>
    <w:rsid w:val="008300DF"/>
    <w:rsid w:val="0083519C"/>
    <w:rsid w:val="008359DC"/>
    <w:rsid w:val="00836CC9"/>
    <w:rsid w:val="00840926"/>
    <w:rsid w:val="008441D3"/>
    <w:rsid w:val="008452BA"/>
    <w:rsid w:val="00845535"/>
    <w:rsid w:val="00845DD7"/>
    <w:rsid w:val="0084680D"/>
    <w:rsid w:val="008536F1"/>
    <w:rsid w:val="00854231"/>
    <w:rsid w:val="0085556A"/>
    <w:rsid w:val="00856F1A"/>
    <w:rsid w:val="00860310"/>
    <w:rsid w:val="00863EFC"/>
    <w:rsid w:val="0086720F"/>
    <w:rsid w:val="00867D93"/>
    <w:rsid w:val="00872371"/>
    <w:rsid w:val="0087302A"/>
    <w:rsid w:val="008731AC"/>
    <w:rsid w:val="0088205D"/>
    <w:rsid w:val="008826B9"/>
    <w:rsid w:val="00893617"/>
    <w:rsid w:val="00894A3D"/>
    <w:rsid w:val="00894AFD"/>
    <w:rsid w:val="00896F4B"/>
    <w:rsid w:val="0089774B"/>
    <w:rsid w:val="008A3158"/>
    <w:rsid w:val="008A599A"/>
    <w:rsid w:val="008A7096"/>
    <w:rsid w:val="008A7AB6"/>
    <w:rsid w:val="008B4BCC"/>
    <w:rsid w:val="008C208E"/>
    <w:rsid w:val="008C642E"/>
    <w:rsid w:val="008D15DE"/>
    <w:rsid w:val="008D19BB"/>
    <w:rsid w:val="008D29BC"/>
    <w:rsid w:val="008D4AF1"/>
    <w:rsid w:val="008D630E"/>
    <w:rsid w:val="008E0045"/>
    <w:rsid w:val="008E0F84"/>
    <w:rsid w:val="008E10F6"/>
    <w:rsid w:val="008E2E78"/>
    <w:rsid w:val="008E328E"/>
    <w:rsid w:val="008E3A47"/>
    <w:rsid w:val="008E3BB9"/>
    <w:rsid w:val="008F1658"/>
    <w:rsid w:val="008F3837"/>
    <w:rsid w:val="008F4B24"/>
    <w:rsid w:val="008F6B63"/>
    <w:rsid w:val="009000E1"/>
    <w:rsid w:val="0090579F"/>
    <w:rsid w:val="00905D5D"/>
    <w:rsid w:val="00907EB9"/>
    <w:rsid w:val="009112FF"/>
    <w:rsid w:val="00912B81"/>
    <w:rsid w:val="00913495"/>
    <w:rsid w:val="00913592"/>
    <w:rsid w:val="00915254"/>
    <w:rsid w:val="00917293"/>
    <w:rsid w:val="0092088D"/>
    <w:rsid w:val="00920C4D"/>
    <w:rsid w:val="009222FF"/>
    <w:rsid w:val="009229A7"/>
    <w:rsid w:val="00923C5F"/>
    <w:rsid w:val="00925025"/>
    <w:rsid w:val="00927D56"/>
    <w:rsid w:val="0093008E"/>
    <w:rsid w:val="00930BD4"/>
    <w:rsid w:val="0093277E"/>
    <w:rsid w:val="00932F8D"/>
    <w:rsid w:val="009332B7"/>
    <w:rsid w:val="00941083"/>
    <w:rsid w:val="00942A3C"/>
    <w:rsid w:val="009453A1"/>
    <w:rsid w:val="009454A8"/>
    <w:rsid w:val="009476C4"/>
    <w:rsid w:val="00951ADF"/>
    <w:rsid w:val="0095277D"/>
    <w:rsid w:val="00952F1F"/>
    <w:rsid w:val="009535D2"/>
    <w:rsid w:val="00954363"/>
    <w:rsid w:val="009553E4"/>
    <w:rsid w:val="0095586D"/>
    <w:rsid w:val="009561F3"/>
    <w:rsid w:val="0096068F"/>
    <w:rsid w:val="00960F78"/>
    <w:rsid w:val="00961AD0"/>
    <w:rsid w:val="00962F4B"/>
    <w:rsid w:val="00970A68"/>
    <w:rsid w:val="00970BB6"/>
    <w:rsid w:val="00974FC4"/>
    <w:rsid w:val="0097570E"/>
    <w:rsid w:val="00981389"/>
    <w:rsid w:val="00981DF5"/>
    <w:rsid w:val="00986C8B"/>
    <w:rsid w:val="009946C9"/>
    <w:rsid w:val="00994B1B"/>
    <w:rsid w:val="00994E75"/>
    <w:rsid w:val="009974F2"/>
    <w:rsid w:val="009975AB"/>
    <w:rsid w:val="009A032B"/>
    <w:rsid w:val="009A0B55"/>
    <w:rsid w:val="009A1473"/>
    <w:rsid w:val="009A3863"/>
    <w:rsid w:val="009A525A"/>
    <w:rsid w:val="009A66A5"/>
    <w:rsid w:val="009A74E1"/>
    <w:rsid w:val="009B005B"/>
    <w:rsid w:val="009B0416"/>
    <w:rsid w:val="009B3BBC"/>
    <w:rsid w:val="009B595B"/>
    <w:rsid w:val="009B7593"/>
    <w:rsid w:val="009C18AA"/>
    <w:rsid w:val="009C4FE2"/>
    <w:rsid w:val="009C75F4"/>
    <w:rsid w:val="009C7F12"/>
    <w:rsid w:val="009D2A0A"/>
    <w:rsid w:val="009D3C2F"/>
    <w:rsid w:val="009D3C66"/>
    <w:rsid w:val="009D5044"/>
    <w:rsid w:val="009E10E8"/>
    <w:rsid w:val="009E6E5C"/>
    <w:rsid w:val="00A00E79"/>
    <w:rsid w:val="00A026A5"/>
    <w:rsid w:val="00A032D0"/>
    <w:rsid w:val="00A06018"/>
    <w:rsid w:val="00A0784C"/>
    <w:rsid w:val="00A07D2C"/>
    <w:rsid w:val="00A13AF4"/>
    <w:rsid w:val="00A158CD"/>
    <w:rsid w:val="00A15B76"/>
    <w:rsid w:val="00A202B4"/>
    <w:rsid w:val="00A266EE"/>
    <w:rsid w:val="00A271ED"/>
    <w:rsid w:val="00A31E9A"/>
    <w:rsid w:val="00A334C5"/>
    <w:rsid w:val="00A35680"/>
    <w:rsid w:val="00A36045"/>
    <w:rsid w:val="00A40C98"/>
    <w:rsid w:val="00A42985"/>
    <w:rsid w:val="00A42E1A"/>
    <w:rsid w:val="00A42F03"/>
    <w:rsid w:val="00A45EFB"/>
    <w:rsid w:val="00A50A46"/>
    <w:rsid w:val="00A51D74"/>
    <w:rsid w:val="00A54CFF"/>
    <w:rsid w:val="00A6162F"/>
    <w:rsid w:val="00A807E9"/>
    <w:rsid w:val="00A86F5D"/>
    <w:rsid w:val="00A91CD4"/>
    <w:rsid w:val="00A93CA1"/>
    <w:rsid w:val="00A97D28"/>
    <w:rsid w:val="00AA0EB4"/>
    <w:rsid w:val="00AA19F5"/>
    <w:rsid w:val="00AA20A9"/>
    <w:rsid w:val="00AA7D4F"/>
    <w:rsid w:val="00AB3C6C"/>
    <w:rsid w:val="00AB6646"/>
    <w:rsid w:val="00AB7B12"/>
    <w:rsid w:val="00AC0AF4"/>
    <w:rsid w:val="00AC4EC5"/>
    <w:rsid w:val="00AC597A"/>
    <w:rsid w:val="00AD004F"/>
    <w:rsid w:val="00AD019F"/>
    <w:rsid w:val="00AD279A"/>
    <w:rsid w:val="00AD2A2D"/>
    <w:rsid w:val="00AD3480"/>
    <w:rsid w:val="00AD35F8"/>
    <w:rsid w:val="00AD35FE"/>
    <w:rsid w:val="00AD7007"/>
    <w:rsid w:val="00AD712F"/>
    <w:rsid w:val="00AE21CF"/>
    <w:rsid w:val="00AE5611"/>
    <w:rsid w:val="00AE5958"/>
    <w:rsid w:val="00AE7829"/>
    <w:rsid w:val="00AF27E5"/>
    <w:rsid w:val="00AF2D5C"/>
    <w:rsid w:val="00AF2FDF"/>
    <w:rsid w:val="00AF4438"/>
    <w:rsid w:val="00AF583B"/>
    <w:rsid w:val="00AF7AE6"/>
    <w:rsid w:val="00B0002E"/>
    <w:rsid w:val="00B00C4B"/>
    <w:rsid w:val="00B03C09"/>
    <w:rsid w:val="00B06D47"/>
    <w:rsid w:val="00B104F9"/>
    <w:rsid w:val="00B11044"/>
    <w:rsid w:val="00B175D9"/>
    <w:rsid w:val="00B25AD8"/>
    <w:rsid w:val="00B2617A"/>
    <w:rsid w:val="00B32681"/>
    <w:rsid w:val="00B34774"/>
    <w:rsid w:val="00B372F6"/>
    <w:rsid w:val="00B40003"/>
    <w:rsid w:val="00B41B3D"/>
    <w:rsid w:val="00B41F74"/>
    <w:rsid w:val="00B42F91"/>
    <w:rsid w:val="00B452FF"/>
    <w:rsid w:val="00B46EE1"/>
    <w:rsid w:val="00B52EA7"/>
    <w:rsid w:val="00B545AC"/>
    <w:rsid w:val="00B55335"/>
    <w:rsid w:val="00B56745"/>
    <w:rsid w:val="00B56DB1"/>
    <w:rsid w:val="00B57793"/>
    <w:rsid w:val="00B63548"/>
    <w:rsid w:val="00B6423A"/>
    <w:rsid w:val="00B6726A"/>
    <w:rsid w:val="00B71B4E"/>
    <w:rsid w:val="00B71DEC"/>
    <w:rsid w:val="00B724EB"/>
    <w:rsid w:val="00B737B2"/>
    <w:rsid w:val="00B7598D"/>
    <w:rsid w:val="00B808D3"/>
    <w:rsid w:val="00B80BA3"/>
    <w:rsid w:val="00B823BE"/>
    <w:rsid w:val="00B84040"/>
    <w:rsid w:val="00B91536"/>
    <w:rsid w:val="00B93EE0"/>
    <w:rsid w:val="00B95933"/>
    <w:rsid w:val="00B978E7"/>
    <w:rsid w:val="00BA4CA5"/>
    <w:rsid w:val="00BA5942"/>
    <w:rsid w:val="00BA6F18"/>
    <w:rsid w:val="00BA734C"/>
    <w:rsid w:val="00BA7B52"/>
    <w:rsid w:val="00BB1D93"/>
    <w:rsid w:val="00BB286E"/>
    <w:rsid w:val="00BB290E"/>
    <w:rsid w:val="00BB2A99"/>
    <w:rsid w:val="00BB32D0"/>
    <w:rsid w:val="00BB34C3"/>
    <w:rsid w:val="00BB4239"/>
    <w:rsid w:val="00BB4734"/>
    <w:rsid w:val="00BB778B"/>
    <w:rsid w:val="00BC084B"/>
    <w:rsid w:val="00BC30E5"/>
    <w:rsid w:val="00BC3B86"/>
    <w:rsid w:val="00BC5E7E"/>
    <w:rsid w:val="00BC7BB6"/>
    <w:rsid w:val="00BD0840"/>
    <w:rsid w:val="00BD165E"/>
    <w:rsid w:val="00BD174A"/>
    <w:rsid w:val="00BD1F1C"/>
    <w:rsid w:val="00BD555A"/>
    <w:rsid w:val="00BD7141"/>
    <w:rsid w:val="00BE10D8"/>
    <w:rsid w:val="00BE138F"/>
    <w:rsid w:val="00BE28F4"/>
    <w:rsid w:val="00BE6422"/>
    <w:rsid w:val="00BE7BAB"/>
    <w:rsid w:val="00BF1AE4"/>
    <w:rsid w:val="00BF4FBB"/>
    <w:rsid w:val="00BF617D"/>
    <w:rsid w:val="00BF725E"/>
    <w:rsid w:val="00C0609E"/>
    <w:rsid w:val="00C062F9"/>
    <w:rsid w:val="00C13F65"/>
    <w:rsid w:val="00C155A9"/>
    <w:rsid w:val="00C17BEA"/>
    <w:rsid w:val="00C20D38"/>
    <w:rsid w:val="00C240D7"/>
    <w:rsid w:val="00C300F0"/>
    <w:rsid w:val="00C33339"/>
    <w:rsid w:val="00C3628E"/>
    <w:rsid w:val="00C373C6"/>
    <w:rsid w:val="00C4554A"/>
    <w:rsid w:val="00C510D1"/>
    <w:rsid w:val="00C514AE"/>
    <w:rsid w:val="00C5554A"/>
    <w:rsid w:val="00C61093"/>
    <w:rsid w:val="00C62128"/>
    <w:rsid w:val="00C66DD2"/>
    <w:rsid w:val="00C74151"/>
    <w:rsid w:val="00C75967"/>
    <w:rsid w:val="00C7634E"/>
    <w:rsid w:val="00C81582"/>
    <w:rsid w:val="00C858C0"/>
    <w:rsid w:val="00C865F6"/>
    <w:rsid w:val="00C93195"/>
    <w:rsid w:val="00C93C3A"/>
    <w:rsid w:val="00C9456F"/>
    <w:rsid w:val="00CA5AA9"/>
    <w:rsid w:val="00CA6FF6"/>
    <w:rsid w:val="00CB0C43"/>
    <w:rsid w:val="00CB11C7"/>
    <w:rsid w:val="00CB4C76"/>
    <w:rsid w:val="00CB4D90"/>
    <w:rsid w:val="00CB7023"/>
    <w:rsid w:val="00CC0E61"/>
    <w:rsid w:val="00CC1797"/>
    <w:rsid w:val="00CC1C1D"/>
    <w:rsid w:val="00CC2D28"/>
    <w:rsid w:val="00CC3024"/>
    <w:rsid w:val="00CC35B3"/>
    <w:rsid w:val="00CC421F"/>
    <w:rsid w:val="00CC55DB"/>
    <w:rsid w:val="00CC6108"/>
    <w:rsid w:val="00CC65A8"/>
    <w:rsid w:val="00CD1836"/>
    <w:rsid w:val="00CD28A9"/>
    <w:rsid w:val="00CD4057"/>
    <w:rsid w:val="00CD6427"/>
    <w:rsid w:val="00CD75F5"/>
    <w:rsid w:val="00CE051F"/>
    <w:rsid w:val="00CE25FE"/>
    <w:rsid w:val="00CE2714"/>
    <w:rsid w:val="00D03928"/>
    <w:rsid w:val="00D03A60"/>
    <w:rsid w:val="00D042EA"/>
    <w:rsid w:val="00D06B78"/>
    <w:rsid w:val="00D07858"/>
    <w:rsid w:val="00D112CB"/>
    <w:rsid w:val="00D12BD5"/>
    <w:rsid w:val="00D12BE5"/>
    <w:rsid w:val="00D13F69"/>
    <w:rsid w:val="00D163CF"/>
    <w:rsid w:val="00D20523"/>
    <w:rsid w:val="00D22DC5"/>
    <w:rsid w:val="00D22F1A"/>
    <w:rsid w:val="00D23489"/>
    <w:rsid w:val="00D31072"/>
    <w:rsid w:val="00D31188"/>
    <w:rsid w:val="00D34C4D"/>
    <w:rsid w:val="00D362B2"/>
    <w:rsid w:val="00D36BC6"/>
    <w:rsid w:val="00D37C37"/>
    <w:rsid w:val="00D40187"/>
    <w:rsid w:val="00D40B89"/>
    <w:rsid w:val="00D44475"/>
    <w:rsid w:val="00D45E6F"/>
    <w:rsid w:val="00D51286"/>
    <w:rsid w:val="00D55FFD"/>
    <w:rsid w:val="00D56A43"/>
    <w:rsid w:val="00D56AC9"/>
    <w:rsid w:val="00D57103"/>
    <w:rsid w:val="00D602BE"/>
    <w:rsid w:val="00D64B57"/>
    <w:rsid w:val="00D71AA7"/>
    <w:rsid w:val="00D76CE2"/>
    <w:rsid w:val="00D8154A"/>
    <w:rsid w:val="00D82D35"/>
    <w:rsid w:val="00D8565B"/>
    <w:rsid w:val="00D8580C"/>
    <w:rsid w:val="00D8608E"/>
    <w:rsid w:val="00D87481"/>
    <w:rsid w:val="00D91CF5"/>
    <w:rsid w:val="00D92965"/>
    <w:rsid w:val="00D9327E"/>
    <w:rsid w:val="00D93898"/>
    <w:rsid w:val="00D9510B"/>
    <w:rsid w:val="00D95252"/>
    <w:rsid w:val="00D95388"/>
    <w:rsid w:val="00DA0EF4"/>
    <w:rsid w:val="00DA1B01"/>
    <w:rsid w:val="00DA26C4"/>
    <w:rsid w:val="00DB561D"/>
    <w:rsid w:val="00DB5AE2"/>
    <w:rsid w:val="00DC11DC"/>
    <w:rsid w:val="00DC14AA"/>
    <w:rsid w:val="00DC1CFE"/>
    <w:rsid w:val="00DC6964"/>
    <w:rsid w:val="00DD0D40"/>
    <w:rsid w:val="00DD266A"/>
    <w:rsid w:val="00DD7D99"/>
    <w:rsid w:val="00DE05D4"/>
    <w:rsid w:val="00DE0D52"/>
    <w:rsid w:val="00DE7434"/>
    <w:rsid w:val="00DF0D6C"/>
    <w:rsid w:val="00DF284B"/>
    <w:rsid w:val="00DF5F7A"/>
    <w:rsid w:val="00DF61E3"/>
    <w:rsid w:val="00DF64CA"/>
    <w:rsid w:val="00E0262F"/>
    <w:rsid w:val="00E04400"/>
    <w:rsid w:val="00E13849"/>
    <w:rsid w:val="00E14525"/>
    <w:rsid w:val="00E205A1"/>
    <w:rsid w:val="00E216DD"/>
    <w:rsid w:val="00E227EA"/>
    <w:rsid w:val="00E24D52"/>
    <w:rsid w:val="00E320BD"/>
    <w:rsid w:val="00E33434"/>
    <w:rsid w:val="00E401DF"/>
    <w:rsid w:val="00E41083"/>
    <w:rsid w:val="00E42D36"/>
    <w:rsid w:val="00E42EE3"/>
    <w:rsid w:val="00E447E8"/>
    <w:rsid w:val="00E45644"/>
    <w:rsid w:val="00E46160"/>
    <w:rsid w:val="00E46C97"/>
    <w:rsid w:val="00E505D7"/>
    <w:rsid w:val="00E546D6"/>
    <w:rsid w:val="00E561D0"/>
    <w:rsid w:val="00E61BE2"/>
    <w:rsid w:val="00E63939"/>
    <w:rsid w:val="00E64183"/>
    <w:rsid w:val="00E67C57"/>
    <w:rsid w:val="00E70B99"/>
    <w:rsid w:val="00E73782"/>
    <w:rsid w:val="00E773F7"/>
    <w:rsid w:val="00E80FB1"/>
    <w:rsid w:val="00E83680"/>
    <w:rsid w:val="00E85383"/>
    <w:rsid w:val="00E8566D"/>
    <w:rsid w:val="00E86F83"/>
    <w:rsid w:val="00E959A5"/>
    <w:rsid w:val="00E9600B"/>
    <w:rsid w:val="00EA06F0"/>
    <w:rsid w:val="00EA457D"/>
    <w:rsid w:val="00EA52FA"/>
    <w:rsid w:val="00EA6D6C"/>
    <w:rsid w:val="00EA709E"/>
    <w:rsid w:val="00EA78BD"/>
    <w:rsid w:val="00EB036B"/>
    <w:rsid w:val="00EB06D1"/>
    <w:rsid w:val="00EB1843"/>
    <w:rsid w:val="00EB5C7D"/>
    <w:rsid w:val="00EC0693"/>
    <w:rsid w:val="00EC4455"/>
    <w:rsid w:val="00EC52C5"/>
    <w:rsid w:val="00ED14F9"/>
    <w:rsid w:val="00ED4087"/>
    <w:rsid w:val="00ED57F4"/>
    <w:rsid w:val="00EE04C2"/>
    <w:rsid w:val="00EE53A0"/>
    <w:rsid w:val="00EE54A8"/>
    <w:rsid w:val="00EE5AAF"/>
    <w:rsid w:val="00EF17E8"/>
    <w:rsid w:val="00EF2329"/>
    <w:rsid w:val="00EF2DA3"/>
    <w:rsid w:val="00EF4991"/>
    <w:rsid w:val="00EF6842"/>
    <w:rsid w:val="00F00199"/>
    <w:rsid w:val="00F030FF"/>
    <w:rsid w:val="00F03527"/>
    <w:rsid w:val="00F0442A"/>
    <w:rsid w:val="00F047E4"/>
    <w:rsid w:val="00F054E2"/>
    <w:rsid w:val="00F13DC7"/>
    <w:rsid w:val="00F205BF"/>
    <w:rsid w:val="00F21CA4"/>
    <w:rsid w:val="00F264A1"/>
    <w:rsid w:val="00F26546"/>
    <w:rsid w:val="00F30B06"/>
    <w:rsid w:val="00F32511"/>
    <w:rsid w:val="00F33D5B"/>
    <w:rsid w:val="00F355EA"/>
    <w:rsid w:val="00F35DEB"/>
    <w:rsid w:val="00F35E4F"/>
    <w:rsid w:val="00F36798"/>
    <w:rsid w:val="00F40214"/>
    <w:rsid w:val="00F403E9"/>
    <w:rsid w:val="00F406DF"/>
    <w:rsid w:val="00F41738"/>
    <w:rsid w:val="00F4191A"/>
    <w:rsid w:val="00F41F1C"/>
    <w:rsid w:val="00F420C5"/>
    <w:rsid w:val="00F4364F"/>
    <w:rsid w:val="00F447C4"/>
    <w:rsid w:val="00F44AA3"/>
    <w:rsid w:val="00F5015D"/>
    <w:rsid w:val="00F50B15"/>
    <w:rsid w:val="00F549B1"/>
    <w:rsid w:val="00F54FF3"/>
    <w:rsid w:val="00F5660F"/>
    <w:rsid w:val="00F56AB3"/>
    <w:rsid w:val="00F57660"/>
    <w:rsid w:val="00F60061"/>
    <w:rsid w:val="00F644F4"/>
    <w:rsid w:val="00F646CA"/>
    <w:rsid w:val="00F83ACD"/>
    <w:rsid w:val="00F843E8"/>
    <w:rsid w:val="00F86BB5"/>
    <w:rsid w:val="00F876EA"/>
    <w:rsid w:val="00F94449"/>
    <w:rsid w:val="00F94A21"/>
    <w:rsid w:val="00F95EE7"/>
    <w:rsid w:val="00FA5FC4"/>
    <w:rsid w:val="00FA6732"/>
    <w:rsid w:val="00FA6FB1"/>
    <w:rsid w:val="00FA7070"/>
    <w:rsid w:val="00FB2FEB"/>
    <w:rsid w:val="00FB6494"/>
    <w:rsid w:val="00FC6CC4"/>
    <w:rsid w:val="00FD149F"/>
    <w:rsid w:val="00FD1D34"/>
    <w:rsid w:val="00FD1F74"/>
    <w:rsid w:val="00FD35D9"/>
    <w:rsid w:val="00FD36B5"/>
    <w:rsid w:val="00FD586B"/>
    <w:rsid w:val="00FD67FF"/>
    <w:rsid w:val="00FD7291"/>
    <w:rsid w:val="00FE0E73"/>
    <w:rsid w:val="00FE3155"/>
    <w:rsid w:val="00FE35E7"/>
    <w:rsid w:val="00FE49F3"/>
    <w:rsid w:val="00FE63B1"/>
    <w:rsid w:val="00FF1B08"/>
    <w:rsid w:val="00FF2A3A"/>
    <w:rsid w:val="00FF3131"/>
    <w:rsid w:val="00FF67E7"/>
    <w:rsid w:val="00FF7318"/>
    <w:rsid w:val="00FF7A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5E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045"/>
    <w:rPr>
      <w:color w:val="0000FF"/>
      <w:u w:val="single"/>
    </w:rPr>
  </w:style>
  <w:style w:type="paragraph" w:styleId="Header">
    <w:name w:val="header"/>
    <w:basedOn w:val="Normal"/>
    <w:link w:val="HeaderChar"/>
    <w:uiPriority w:val="99"/>
    <w:unhideWhenUsed/>
    <w:rsid w:val="008E0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45"/>
  </w:style>
  <w:style w:type="paragraph" w:styleId="Footer">
    <w:name w:val="footer"/>
    <w:basedOn w:val="Normal"/>
    <w:link w:val="FooterChar"/>
    <w:uiPriority w:val="99"/>
    <w:unhideWhenUsed/>
    <w:rsid w:val="008E0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45"/>
  </w:style>
  <w:style w:type="paragraph" w:styleId="ListParagraph">
    <w:name w:val="List Paragraph"/>
    <w:basedOn w:val="Normal"/>
    <w:uiPriority w:val="34"/>
    <w:qFormat/>
    <w:rsid w:val="00777D28"/>
    <w:pPr>
      <w:ind w:left="720"/>
      <w:contextualSpacing/>
    </w:pPr>
  </w:style>
  <w:style w:type="paragraph" w:styleId="BalloonText">
    <w:name w:val="Balloon Text"/>
    <w:basedOn w:val="Normal"/>
    <w:link w:val="BalloonTextChar"/>
    <w:uiPriority w:val="99"/>
    <w:semiHidden/>
    <w:unhideWhenUsed/>
    <w:rsid w:val="003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3B"/>
    <w:rPr>
      <w:rFonts w:ascii="Tahoma" w:hAnsi="Tahoma" w:cs="Tahoma"/>
      <w:sz w:val="16"/>
      <w:szCs w:val="16"/>
    </w:rPr>
  </w:style>
  <w:style w:type="character" w:styleId="CommentReference">
    <w:name w:val="annotation reference"/>
    <w:basedOn w:val="DefaultParagraphFont"/>
    <w:uiPriority w:val="99"/>
    <w:semiHidden/>
    <w:unhideWhenUsed/>
    <w:rsid w:val="00372D3B"/>
    <w:rPr>
      <w:sz w:val="16"/>
      <w:szCs w:val="16"/>
    </w:rPr>
  </w:style>
  <w:style w:type="paragraph" w:styleId="CommentText">
    <w:name w:val="annotation text"/>
    <w:basedOn w:val="Normal"/>
    <w:link w:val="CommentTextChar"/>
    <w:uiPriority w:val="99"/>
    <w:semiHidden/>
    <w:unhideWhenUsed/>
    <w:rsid w:val="00372D3B"/>
    <w:pPr>
      <w:spacing w:line="240" w:lineRule="auto"/>
    </w:pPr>
    <w:rPr>
      <w:sz w:val="20"/>
      <w:szCs w:val="20"/>
    </w:rPr>
  </w:style>
  <w:style w:type="character" w:customStyle="1" w:styleId="CommentTextChar">
    <w:name w:val="Comment Text Char"/>
    <w:basedOn w:val="DefaultParagraphFont"/>
    <w:link w:val="CommentText"/>
    <w:uiPriority w:val="99"/>
    <w:semiHidden/>
    <w:rsid w:val="00372D3B"/>
    <w:rPr>
      <w:sz w:val="20"/>
      <w:szCs w:val="20"/>
    </w:rPr>
  </w:style>
  <w:style w:type="paragraph" w:styleId="CommentSubject">
    <w:name w:val="annotation subject"/>
    <w:basedOn w:val="CommentText"/>
    <w:next w:val="CommentText"/>
    <w:link w:val="CommentSubjectChar"/>
    <w:uiPriority w:val="99"/>
    <w:semiHidden/>
    <w:unhideWhenUsed/>
    <w:rsid w:val="00372D3B"/>
    <w:rPr>
      <w:b/>
      <w:bCs/>
    </w:rPr>
  </w:style>
  <w:style w:type="character" w:customStyle="1" w:styleId="CommentSubjectChar">
    <w:name w:val="Comment Subject Char"/>
    <w:basedOn w:val="CommentTextChar"/>
    <w:link w:val="CommentSubject"/>
    <w:uiPriority w:val="99"/>
    <w:semiHidden/>
    <w:rsid w:val="00372D3B"/>
    <w:rPr>
      <w:b/>
      <w:bCs/>
      <w:sz w:val="20"/>
      <w:szCs w:val="20"/>
    </w:rPr>
  </w:style>
  <w:style w:type="paragraph" w:styleId="FootnoteText">
    <w:name w:val="footnote text"/>
    <w:basedOn w:val="Normal"/>
    <w:link w:val="FootnoteTextChar"/>
    <w:uiPriority w:val="99"/>
    <w:semiHidden/>
    <w:unhideWhenUsed/>
    <w:rsid w:val="00664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C78"/>
    <w:rPr>
      <w:sz w:val="20"/>
      <w:szCs w:val="20"/>
    </w:rPr>
  </w:style>
  <w:style w:type="character" w:styleId="FootnoteReference">
    <w:name w:val="footnote reference"/>
    <w:basedOn w:val="DefaultParagraphFont"/>
    <w:uiPriority w:val="99"/>
    <w:semiHidden/>
    <w:unhideWhenUsed/>
    <w:rsid w:val="00664C78"/>
    <w:rPr>
      <w:vertAlign w:val="superscript"/>
    </w:rPr>
  </w:style>
  <w:style w:type="character" w:customStyle="1" w:styleId="apple-converted-space">
    <w:name w:val="apple-converted-space"/>
    <w:basedOn w:val="DefaultParagraphFont"/>
    <w:rsid w:val="00083812"/>
  </w:style>
  <w:style w:type="character" w:styleId="FollowedHyperlink">
    <w:name w:val="FollowedHyperlink"/>
    <w:basedOn w:val="DefaultParagraphFont"/>
    <w:uiPriority w:val="99"/>
    <w:semiHidden/>
    <w:unhideWhenUsed/>
    <w:rsid w:val="00F30B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045"/>
    <w:rPr>
      <w:color w:val="0000FF"/>
      <w:u w:val="single"/>
    </w:rPr>
  </w:style>
  <w:style w:type="paragraph" w:styleId="Header">
    <w:name w:val="header"/>
    <w:basedOn w:val="Normal"/>
    <w:link w:val="HeaderChar"/>
    <w:uiPriority w:val="99"/>
    <w:unhideWhenUsed/>
    <w:rsid w:val="008E0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45"/>
  </w:style>
  <w:style w:type="paragraph" w:styleId="Footer">
    <w:name w:val="footer"/>
    <w:basedOn w:val="Normal"/>
    <w:link w:val="FooterChar"/>
    <w:uiPriority w:val="99"/>
    <w:unhideWhenUsed/>
    <w:rsid w:val="008E0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45"/>
  </w:style>
  <w:style w:type="paragraph" w:styleId="ListParagraph">
    <w:name w:val="List Paragraph"/>
    <w:basedOn w:val="Normal"/>
    <w:uiPriority w:val="34"/>
    <w:qFormat/>
    <w:rsid w:val="00777D28"/>
    <w:pPr>
      <w:ind w:left="720"/>
      <w:contextualSpacing/>
    </w:pPr>
  </w:style>
  <w:style w:type="paragraph" w:styleId="BalloonText">
    <w:name w:val="Balloon Text"/>
    <w:basedOn w:val="Normal"/>
    <w:link w:val="BalloonTextChar"/>
    <w:uiPriority w:val="99"/>
    <w:semiHidden/>
    <w:unhideWhenUsed/>
    <w:rsid w:val="003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3B"/>
    <w:rPr>
      <w:rFonts w:ascii="Tahoma" w:hAnsi="Tahoma" w:cs="Tahoma"/>
      <w:sz w:val="16"/>
      <w:szCs w:val="16"/>
    </w:rPr>
  </w:style>
  <w:style w:type="character" w:styleId="CommentReference">
    <w:name w:val="annotation reference"/>
    <w:basedOn w:val="DefaultParagraphFont"/>
    <w:uiPriority w:val="99"/>
    <w:semiHidden/>
    <w:unhideWhenUsed/>
    <w:rsid w:val="00372D3B"/>
    <w:rPr>
      <w:sz w:val="16"/>
      <w:szCs w:val="16"/>
    </w:rPr>
  </w:style>
  <w:style w:type="paragraph" w:styleId="CommentText">
    <w:name w:val="annotation text"/>
    <w:basedOn w:val="Normal"/>
    <w:link w:val="CommentTextChar"/>
    <w:uiPriority w:val="99"/>
    <w:semiHidden/>
    <w:unhideWhenUsed/>
    <w:rsid w:val="00372D3B"/>
    <w:pPr>
      <w:spacing w:line="240" w:lineRule="auto"/>
    </w:pPr>
    <w:rPr>
      <w:sz w:val="20"/>
      <w:szCs w:val="20"/>
    </w:rPr>
  </w:style>
  <w:style w:type="character" w:customStyle="1" w:styleId="CommentTextChar">
    <w:name w:val="Comment Text Char"/>
    <w:basedOn w:val="DefaultParagraphFont"/>
    <w:link w:val="CommentText"/>
    <w:uiPriority w:val="99"/>
    <w:semiHidden/>
    <w:rsid w:val="00372D3B"/>
    <w:rPr>
      <w:sz w:val="20"/>
      <w:szCs w:val="20"/>
    </w:rPr>
  </w:style>
  <w:style w:type="paragraph" w:styleId="CommentSubject">
    <w:name w:val="annotation subject"/>
    <w:basedOn w:val="CommentText"/>
    <w:next w:val="CommentText"/>
    <w:link w:val="CommentSubjectChar"/>
    <w:uiPriority w:val="99"/>
    <w:semiHidden/>
    <w:unhideWhenUsed/>
    <w:rsid w:val="00372D3B"/>
    <w:rPr>
      <w:b/>
      <w:bCs/>
    </w:rPr>
  </w:style>
  <w:style w:type="character" w:customStyle="1" w:styleId="CommentSubjectChar">
    <w:name w:val="Comment Subject Char"/>
    <w:basedOn w:val="CommentTextChar"/>
    <w:link w:val="CommentSubject"/>
    <w:uiPriority w:val="99"/>
    <w:semiHidden/>
    <w:rsid w:val="00372D3B"/>
    <w:rPr>
      <w:b/>
      <w:bCs/>
      <w:sz w:val="20"/>
      <w:szCs w:val="20"/>
    </w:rPr>
  </w:style>
  <w:style w:type="paragraph" w:styleId="FootnoteText">
    <w:name w:val="footnote text"/>
    <w:basedOn w:val="Normal"/>
    <w:link w:val="FootnoteTextChar"/>
    <w:uiPriority w:val="99"/>
    <w:semiHidden/>
    <w:unhideWhenUsed/>
    <w:rsid w:val="00664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C78"/>
    <w:rPr>
      <w:sz w:val="20"/>
      <w:szCs w:val="20"/>
    </w:rPr>
  </w:style>
  <w:style w:type="character" w:styleId="FootnoteReference">
    <w:name w:val="footnote reference"/>
    <w:basedOn w:val="DefaultParagraphFont"/>
    <w:uiPriority w:val="99"/>
    <w:semiHidden/>
    <w:unhideWhenUsed/>
    <w:rsid w:val="00664C78"/>
    <w:rPr>
      <w:vertAlign w:val="superscript"/>
    </w:rPr>
  </w:style>
  <w:style w:type="character" w:customStyle="1" w:styleId="apple-converted-space">
    <w:name w:val="apple-converted-space"/>
    <w:basedOn w:val="DefaultParagraphFont"/>
    <w:rsid w:val="00083812"/>
  </w:style>
  <w:style w:type="character" w:styleId="FollowedHyperlink">
    <w:name w:val="FollowedHyperlink"/>
    <w:basedOn w:val="DefaultParagraphFont"/>
    <w:uiPriority w:val="99"/>
    <w:semiHidden/>
    <w:unhideWhenUsed/>
    <w:rsid w:val="00F30B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6712">
      <w:bodyDiv w:val="1"/>
      <w:marLeft w:val="0"/>
      <w:marRight w:val="0"/>
      <w:marTop w:val="0"/>
      <w:marBottom w:val="0"/>
      <w:divBdr>
        <w:top w:val="none" w:sz="0" w:space="0" w:color="auto"/>
        <w:left w:val="none" w:sz="0" w:space="0" w:color="auto"/>
        <w:bottom w:val="none" w:sz="0" w:space="0" w:color="auto"/>
        <w:right w:val="none" w:sz="0" w:space="0" w:color="auto"/>
      </w:divBdr>
    </w:div>
    <w:div w:id="162086989">
      <w:bodyDiv w:val="1"/>
      <w:marLeft w:val="0"/>
      <w:marRight w:val="0"/>
      <w:marTop w:val="0"/>
      <w:marBottom w:val="0"/>
      <w:divBdr>
        <w:top w:val="none" w:sz="0" w:space="0" w:color="auto"/>
        <w:left w:val="none" w:sz="0" w:space="0" w:color="auto"/>
        <w:bottom w:val="none" w:sz="0" w:space="0" w:color="auto"/>
        <w:right w:val="none" w:sz="0" w:space="0" w:color="auto"/>
      </w:divBdr>
    </w:div>
    <w:div w:id="629284497">
      <w:bodyDiv w:val="1"/>
      <w:marLeft w:val="0"/>
      <w:marRight w:val="0"/>
      <w:marTop w:val="0"/>
      <w:marBottom w:val="0"/>
      <w:divBdr>
        <w:top w:val="none" w:sz="0" w:space="0" w:color="auto"/>
        <w:left w:val="none" w:sz="0" w:space="0" w:color="auto"/>
        <w:bottom w:val="none" w:sz="0" w:space="0" w:color="auto"/>
        <w:right w:val="none" w:sz="0" w:space="0" w:color="auto"/>
      </w:divBdr>
    </w:div>
    <w:div w:id="10995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rtinfrastructure.eng.c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tincentre.arct.cam.ac.uk/" TargetMode="External"/><Relationship Id="rId4" Type="http://schemas.microsoft.com/office/2007/relationships/stylesWithEffects" Target="stylesWithEffects.xml"/><Relationship Id="rId9" Type="http://schemas.openxmlformats.org/officeDocument/2006/relationships/hyperlink" Target="mailto:xj226@cam.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artincentre.arct.cam.ac.uk/conferences/A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6701-BDE1-4F0B-91A6-1A7C1BD1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dc:creator>
  <cp:lastModifiedBy>Marisa Grove</cp:lastModifiedBy>
  <cp:revision>2</cp:revision>
  <cp:lastPrinted>2017-05-08T13:03:00Z</cp:lastPrinted>
  <dcterms:created xsi:type="dcterms:W3CDTF">2017-05-16T09:56:00Z</dcterms:created>
  <dcterms:modified xsi:type="dcterms:W3CDTF">2017-05-16T09:56:00Z</dcterms:modified>
</cp:coreProperties>
</file>